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8308F">
      <w:pPr>
        <w:spacing w:line="574" w:lineRule="exact"/>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附件1</w:t>
      </w:r>
    </w:p>
    <w:p w14:paraId="5E0A7286">
      <w:pPr>
        <w:spacing w:line="574" w:lineRule="exact"/>
        <w:rPr>
          <w:rFonts w:ascii="Times New Roman" w:hAnsi="Times New Roman" w:eastAsia="黑体" w:cs="黑体"/>
          <w:color w:val="000000" w:themeColor="text1"/>
          <w:sz w:val="32"/>
          <w:szCs w:val="32"/>
          <w14:textFill>
            <w14:solidFill>
              <w14:schemeClr w14:val="tx1"/>
            </w14:solidFill>
          </w14:textFill>
        </w:rPr>
      </w:pPr>
    </w:p>
    <w:p w14:paraId="1E934593">
      <w:pPr>
        <w:spacing w:line="574"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bookmarkStart w:id="0" w:name="_GoBack"/>
      <w:r>
        <w:rPr>
          <w:rFonts w:hint="eastAsia" w:ascii="Times New Roman" w:hAnsi="Times New Roman" w:eastAsia="方正小标宋简体" w:cs="方正小标宋简体"/>
          <w:color w:val="000000" w:themeColor="text1"/>
          <w:sz w:val="44"/>
          <w:szCs w:val="44"/>
          <w14:textFill>
            <w14:solidFill>
              <w14:schemeClr w14:val="tx1"/>
            </w14:solidFill>
          </w14:textFill>
        </w:rPr>
        <w:t>中山市村镇低效工业园改造升级</w:t>
      </w:r>
    </w:p>
    <w:p w14:paraId="4A8F5E06">
      <w:pPr>
        <w:spacing w:line="574"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贷款贴息补助额度申请表</w:t>
      </w:r>
      <w:bookmarkEnd w:id="0"/>
    </w:p>
    <w:tbl>
      <w:tblPr>
        <w:tblStyle w:val="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930"/>
        <w:gridCol w:w="1925"/>
        <w:gridCol w:w="2693"/>
        <w:gridCol w:w="1651"/>
      </w:tblGrid>
      <w:tr w14:paraId="483D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930" w:type="dxa"/>
            <w:vAlign w:val="center"/>
          </w:tcPr>
          <w:p w14:paraId="167FD2F5">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项目名称</w:t>
            </w:r>
          </w:p>
        </w:tc>
        <w:tc>
          <w:tcPr>
            <w:tcW w:w="6269" w:type="dxa"/>
            <w:gridSpan w:val="3"/>
            <w:vAlign w:val="center"/>
          </w:tcPr>
          <w:p w14:paraId="6FBC20E6">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r>
      <w:tr w14:paraId="30ED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2930" w:type="dxa"/>
            <w:vAlign w:val="center"/>
          </w:tcPr>
          <w:p w14:paraId="47CEFE04">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项目地址</w:t>
            </w:r>
          </w:p>
        </w:tc>
        <w:tc>
          <w:tcPr>
            <w:tcW w:w="6269" w:type="dxa"/>
            <w:gridSpan w:val="3"/>
            <w:vAlign w:val="center"/>
          </w:tcPr>
          <w:p w14:paraId="56F7C7A6">
            <w:pPr>
              <w:spacing w:line="574" w:lineRule="exact"/>
              <w:jc w:val="left"/>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中山市XX 镇（街道）XX路XX号</w:t>
            </w:r>
          </w:p>
        </w:tc>
      </w:tr>
      <w:tr w14:paraId="5E96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2930" w:type="dxa"/>
            <w:vAlign w:val="center"/>
          </w:tcPr>
          <w:p w14:paraId="7692F8DD">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经 办 人</w:t>
            </w:r>
          </w:p>
        </w:tc>
        <w:tc>
          <w:tcPr>
            <w:tcW w:w="1925" w:type="dxa"/>
            <w:vAlign w:val="center"/>
          </w:tcPr>
          <w:p w14:paraId="55DA46C9">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c>
          <w:tcPr>
            <w:tcW w:w="2693" w:type="dxa"/>
            <w:vAlign w:val="center"/>
          </w:tcPr>
          <w:p w14:paraId="02A395B6">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联系电话</w:t>
            </w:r>
          </w:p>
        </w:tc>
        <w:tc>
          <w:tcPr>
            <w:tcW w:w="1651" w:type="dxa"/>
            <w:vAlign w:val="center"/>
          </w:tcPr>
          <w:p w14:paraId="51590BC7">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r>
      <w:tr w14:paraId="37B2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2930" w:type="dxa"/>
            <w:vAlign w:val="center"/>
          </w:tcPr>
          <w:p w14:paraId="47EA9097">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整备面积</w:t>
            </w:r>
          </w:p>
          <w:p w14:paraId="7B98E760">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（单位：亩）</w:t>
            </w:r>
          </w:p>
        </w:tc>
        <w:tc>
          <w:tcPr>
            <w:tcW w:w="1925" w:type="dxa"/>
            <w:vAlign w:val="center"/>
          </w:tcPr>
          <w:p w14:paraId="6F68F6D0">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c>
          <w:tcPr>
            <w:tcW w:w="2693" w:type="dxa"/>
            <w:vAlign w:val="center"/>
          </w:tcPr>
          <w:p w14:paraId="663EB10A">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银行（团）批贷额度</w:t>
            </w:r>
          </w:p>
          <w:p w14:paraId="5B35D09C">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（单位：元）</w:t>
            </w:r>
          </w:p>
        </w:tc>
        <w:tc>
          <w:tcPr>
            <w:tcW w:w="1651" w:type="dxa"/>
            <w:vAlign w:val="center"/>
          </w:tcPr>
          <w:p w14:paraId="1E3FE7EB">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r>
      <w:tr w14:paraId="1B96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6" w:hRule="atLeast"/>
          <w:jc w:val="center"/>
        </w:trPr>
        <w:tc>
          <w:tcPr>
            <w:tcW w:w="2930" w:type="dxa"/>
            <w:vMerge w:val="restart"/>
            <w:vAlign w:val="center"/>
          </w:tcPr>
          <w:p w14:paraId="2D7B9D3A">
            <w:pPr>
              <w:spacing w:line="574" w:lineRule="exact"/>
              <w:jc w:val="left"/>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○前期土地整理费用</w:t>
            </w:r>
          </w:p>
          <w:p w14:paraId="75E8B335">
            <w:pPr>
              <w:spacing w:line="574" w:lineRule="exact"/>
              <w:jc w:val="left"/>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○村集体自主改造费用</w:t>
            </w:r>
          </w:p>
          <w:p w14:paraId="4FFC2FD5">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（按实际勾选，元）</w:t>
            </w:r>
          </w:p>
        </w:tc>
        <w:tc>
          <w:tcPr>
            <w:tcW w:w="1925" w:type="dxa"/>
            <w:vMerge w:val="restart"/>
            <w:vAlign w:val="center"/>
          </w:tcPr>
          <w:p w14:paraId="7CDF02BE">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c>
          <w:tcPr>
            <w:tcW w:w="2693" w:type="dxa"/>
            <w:vAlign w:val="center"/>
          </w:tcPr>
          <w:p w14:paraId="6BD89A77">
            <w:pPr>
              <w:spacing w:line="574" w:lineRule="exact"/>
              <w:jc w:val="center"/>
              <w:rPr>
                <w:rFonts w:ascii="Times New Roman" w:hAnsi="Times New Roman" w:eastAsia="黑体"/>
                <w:color w:val="000000" w:themeColor="text1"/>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市场贷款年利率</w:t>
            </w:r>
          </w:p>
        </w:tc>
        <w:tc>
          <w:tcPr>
            <w:tcW w:w="1651" w:type="dxa"/>
            <w:vAlign w:val="center"/>
          </w:tcPr>
          <w:p w14:paraId="1E86E71B">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r>
      <w:tr w14:paraId="2900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4" w:hRule="atLeast"/>
          <w:jc w:val="center"/>
        </w:trPr>
        <w:tc>
          <w:tcPr>
            <w:tcW w:w="2930" w:type="dxa"/>
            <w:vMerge w:val="continue"/>
            <w:vAlign w:val="center"/>
          </w:tcPr>
          <w:p w14:paraId="3F2DED65">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c>
          <w:tcPr>
            <w:tcW w:w="1925" w:type="dxa"/>
            <w:vMerge w:val="continue"/>
            <w:vAlign w:val="center"/>
          </w:tcPr>
          <w:p w14:paraId="1E3FA120">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c>
          <w:tcPr>
            <w:tcW w:w="2693" w:type="dxa"/>
            <w:vAlign w:val="center"/>
          </w:tcPr>
          <w:p w14:paraId="50C90A85">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当期LPR利率</w:t>
            </w:r>
          </w:p>
        </w:tc>
        <w:tc>
          <w:tcPr>
            <w:tcW w:w="1651" w:type="dxa"/>
            <w:vAlign w:val="center"/>
          </w:tcPr>
          <w:p w14:paraId="3812C922">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r>
      <w:tr w14:paraId="67C4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930" w:type="dxa"/>
            <w:vAlign w:val="center"/>
          </w:tcPr>
          <w:p w14:paraId="27F0891C">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申请补助最高额度</w:t>
            </w:r>
          </w:p>
          <w:p w14:paraId="141C6B9A">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（单位：元）</w:t>
            </w:r>
          </w:p>
        </w:tc>
        <w:tc>
          <w:tcPr>
            <w:tcW w:w="6269" w:type="dxa"/>
            <w:gridSpan w:val="3"/>
            <w:vAlign w:val="center"/>
          </w:tcPr>
          <w:p w14:paraId="0ABCE5D8">
            <w:pPr>
              <w:spacing w:line="574" w:lineRule="exact"/>
              <w:jc w:val="left"/>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○政府整备改造：（银行(团)批贷额度）*年利率（高于LPR利率的，执行当期LPR利率）*补助年限</w:t>
            </w:r>
          </w:p>
          <w:p w14:paraId="7788853B">
            <w:pPr>
              <w:spacing w:line="574" w:lineRule="exact"/>
              <w:jc w:val="left"/>
              <w:rPr>
                <w:rFonts w:ascii="Times New Roman" w:hAnsi="Times New Roman"/>
                <w:color w:val="000000" w:themeColor="text1"/>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○村集体自主改造：（银行(团)批贷额度）*年利率（高于LPR利率的，执行当期LPR利率）*补助年限*50%</w:t>
            </w:r>
          </w:p>
        </w:tc>
      </w:tr>
      <w:tr w14:paraId="6499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2930" w:type="dxa"/>
            <w:vAlign w:val="center"/>
          </w:tcPr>
          <w:p w14:paraId="4E9316F0">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申请材料清单</w:t>
            </w:r>
          </w:p>
        </w:tc>
        <w:tc>
          <w:tcPr>
            <w:tcW w:w="6269" w:type="dxa"/>
            <w:gridSpan w:val="3"/>
            <w:vAlign w:val="center"/>
          </w:tcPr>
          <w:p w14:paraId="0DDEB343">
            <w:pPr>
              <w:pStyle w:val="2"/>
              <w:spacing w:line="574" w:lineRule="exact"/>
              <w:ind w:firstLine="0" w:firstLineChars="0"/>
              <w:rPr>
                <w:rFonts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附件1.集体经济组织登记证或企业营业执照复印件</w:t>
            </w:r>
          </w:p>
          <w:p w14:paraId="781357A9">
            <w:pPr>
              <w:pStyle w:val="2"/>
              <w:spacing w:line="574" w:lineRule="exact"/>
              <w:ind w:firstLine="0" w:firstLineChars="0"/>
              <w:rPr>
                <w:rFonts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附件2.项目改造方案</w:t>
            </w:r>
          </w:p>
          <w:p w14:paraId="755D6811">
            <w:pPr>
              <w:pStyle w:val="2"/>
              <w:spacing w:line="574" w:lineRule="exact"/>
              <w:ind w:firstLine="0" w:firstLineChars="0"/>
              <w:rPr>
                <w:rFonts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附件3.项目位置图</w:t>
            </w:r>
          </w:p>
          <w:p w14:paraId="023459BD">
            <w:pPr>
              <w:pStyle w:val="2"/>
              <w:spacing w:line="574" w:lineRule="exact"/>
              <w:ind w:firstLine="0" w:firstLineChars="0"/>
              <w:rPr>
                <w:rFonts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附件4.前期土地整理成本构成表（附与权利人签订的补偿协议及资金拨付证明）/项目改造成本构成表</w:t>
            </w:r>
          </w:p>
          <w:p w14:paraId="7C8360C8">
            <w:pPr>
              <w:pStyle w:val="2"/>
              <w:spacing w:line="574" w:lineRule="exact"/>
              <w:ind w:firstLine="0" w:firstLineChars="0"/>
              <w:rPr>
                <w:rFonts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附件5.签订的借款合同复印件</w:t>
            </w:r>
          </w:p>
          <w:p w14:paraId="4103723D">
            <w:pPr>
              <w:pStyle w:val="2"/>
              <w:spacing w:line="574" w:lineRule="exact"/>
              <w:ind w:firstLine="0" w:firstLineChars="0"/>
              <w:rPr>
                <w:color w:val="000000" w:themeColor="text1"/>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所有文件需加盖申请单位的公章。</w:t>
            </w:r>
          </w:p>
        </w:tc>
      </w:tr>
      <w:tr w14:paraId="4AB0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45" w:hRule="atLeast"/>
          <w:jc w:val="center"/>
        </w:trPr>
        <w:tc>
          <w:tcPr>
            <w:tcW w:w="2930" w:type="dxa"/>
            <w:vAlign w:val="center"/>
          </w:tcPr>
          <w:p w14:paraId="32F98947">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申请事由</w:t>
            </w:r>
          </w:p>
        </w:tc>
        <w:tc>
          <w:tcPr>
            <w:tcW w:w="6269" w:type="dxa"/>
            <w:gridSpan w:val="3"/>
            <w:vAlign w:val="center"/>
          </w:tcPr>
          <w:p w14:paraId="57941CDA">
            <w:pPr>
              <w:spacing w:line="574" w:lineRule="exact"/>
              <w:jc w:val="right"/>
              <w:rPr>
                <w:rFonts w:ascii="Times New Roman" w:hAnsi="Times New Roman" w:eastAsia="仿宋_GB2312" w:cs="仿宋_GB2312"/>
                <w:color w:val="000000" w:themeColor="text1"/>
                <w:sz w:val="28"/>
                <w:szCs w:val="28"/>
                <w14:textFill>
                  <w14:solidFill>
                    <w14:schemeClr w14:val="tx1"/>
                  </w14:solidFill>
                </w14:textFill>
              </w:rPr>
            </w:pPr>
          </w:p>
          <w:p w14:paraId="2D9FCC60">
            <w:pPr>
              <w:pStyle w:val="2"/>
              <w:ind w:firstLine="480"/>
              <w:rPr>
                <w:color w:val="000000" w:themeColor="text1"/>
                <w14:textFill>
                  <w14:solidFill>
                    <w14:schemeClr w14:val="tx1"/>
                  </w14:solidFill>
                </w14:textFill>
              </w:rPr>
            </w:pPr>
          </w:p>
          <w:p w14:paraId="62F236F3">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 xml:space="preserve">     经办人：</w:t>
            </w:r>
          </w:p>
          <w:p w14:paraId="60406C23">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 xml:space="preserve">             申请单位：（公章）</w:t>
            </w:r>
          </w:p>
          <w:p w14:paraId="25088070">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 xml:space="preserve">               年  月  日</w:t>
            </w:r>
          </w:p>
        </w:tc>
      </w:tr>
      <w:tr w14:paraId="2776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2" w:hRule="atLeast"/>
          <w:jc w:val="center"/>
        </w:trPr>
        <w:tc>
          <w:tcPr>
            <w:tcW w:w="2930" w:type="dxa"/>
            <w:vAlign w:val="center"/>
          </w:tcPr>
          <w:p w14:paraId="6FF60BFE">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镇街意见</w:t>
            </w:r>
          </w:p>
          <w:p w14:paraId="0482A07F">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p>
        </w:tc>
        <w:tc>
          <w:tcPr>
            <w:tcW w:w="6269" w:type="dxa"/>
            <w:gridSpan w:val="3"/>
            <w:vAlign w:val="center"/>
          </w:tcPr>
          <w:p w14:paraId="05BCEBC9">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p w14:paraId="21C199AE">
            <w:pPr>
              <w:pStyle w:val="2"/>
              <w:ind w:firstLine="480"/>
              <w:rPr>
                <w:color w:val="000000" w:themeColor="text1"/>
                <w14:textFill>
                  <w14:solidFill>
                    <w14:schemeClr w14:val="tx1"/>
                  </w14:solidFill>
                </w14:textFill>
              </w:rPr>
            </w:pPr>
          </w:p>
          <w:p w14:paraId="07FD69ED">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 xml:space="preserve">        领导签名：</w:t>
            </w:r>
          </w:p>
          <w:p w14:paraId="3EC026E2">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 xml:space="preserve">       （公章）</w:t>
            </w:r>
          </w:p>
          <w:p w14:paraId="4CFD0F5F">
            <w:pPr>
              <w:wordWrap w:val="0"/>
              <w:spacing w:line="574" w:lineRule="exact"/>
              <w:jc w:val="right"/>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 xml:space="preserve">年 月 日 </w:t>
            </w:r>
          </w:p>
        </w:tc>
      </w:tr>
      <w:tr w14:paraId="3FEA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2" w:hRule="atLeast"/>
          <w:jc w:val="center"/>
        </w:trPr>
        <w:tc>
          <w:tcPr>
            <w:tcW w:w="2930" w:type="dxa"/>
            <w:vAlign w:val="center"/>
          </w:tcPr>
          <w:p w14:paraId="75BD41B5">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市“工改”指挥部</w:t>
            </w:r>
          </w:p>
          <w:p w14:paraId="40A70102">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联席会议意见</w:t>
            </w:r>
          </w:p>
        </w:tc>
        <w:tc>
          <w:tcPr>
            <w:tcW w:w="6269" w:type="dxa"/>
            <w:gridSpan w:val="3"/>
            <w:vAlign w:val="center"/>
          </w:tcPr>
          <w:p w14:paraId="52AC34A2">
            <w:pPr>
              <w:wordWrap w:val="0"/>
              <w:spacing w:line="574" w:lineRule="exact"/>
              <w:jc w:val="right"/>
              <w:rPr>
                <w:rFonts w:ascii="Times New Roman" w:hAnsi="Times New Roman" w:eastAsia="仿宋_GB2312" w:cs="仿宋_GB2312"/>
                <w:color w:val="000000" w:themeColor="text1"/>
                <w:sz w:val="28"/>
                <w:szCs w:val="28"/>
                <w14:textFill>
                  <w14:solidFill>
                    <w14:schemeClr w14:val="tx1"/>
                  </w14:solidFill>
                </w14:textFill>
              </w:rPr>
            </w:pPr>
          </w:p>
          <w:p w14:paraId="009FB459">
            <w:pPr>
              <w:pStyle w:val="2"/>
              <w:ind w:firstLine="560"/>
              <w:rPr>
                <w:rFonts w:eastAsia="仿宋_GB2312" w:cs="仿宋_GB2312"/>
                <w:color w:val="000000" w:themeColor="text1"/>
                <w:sz w:val="28"/>
                <w:szCs w:val="28"/>
                <w14:textFill>
                  <w14:solidFill>
                    <w14:schemeClr w14:val="tx1"/>
                  </w14:solidFill>
                </w14:textFill>
              </w:rPr>
            </w:pPr>
          </w:p>
          <w:p w14:paraId="1AA1B341">
            <w:pPr>
              <w:pStyle w:val="2"/>
              <w:ind w:firstLine="560"/>
              <w:rPr>
                <w:rFonts w:eastAsia="仿宋_GB2312" w:cs="仿宋_GB2312"/>
                <w:color w:val="000000" w:themeColor="text1"/>
                <w:sz w:val="28"/>
                <w:szCs w:val="28"/>
                <w14:textFill>
                  <w14:solidFill>
                    <w14:schemeClr w14:val="tx1"/>
                  </w14:solidFill>
                </w14:textFill>
              </w:rPr>
            </w:pPr>
          </w:p>
          <w:p w14:paraId="1C8AD4C4">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p w14:paraId="269C99AC">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 xml:space="preserve">       市工改指挥部办公室（代章）</w:t>
            </w:r>
          </w:p>
          <w:p w14:paraId="5703AD94">
            <w:pPr>
              <w:wordWrap w:val="0"/>
              <w:spacing w:line="574" w:lineRule="exact"/>
              <w:jc w:val="right"/>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 xml:space="preserve">年 月 日 </w:t>
            </w:r>
          </w:p>
        </w:tc>
      </w:tr>
    </w:tbl>
    <w:p w14:paraId="2B039285">
      <w:pPr>
        <w:spacing w:line="574" w:lineRule="exact"/>
        <w:rPr>
          <w:rFonts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注：该表A4格式双面打印，连同附件资料盖章纸质件一式一份各加盖骑缝章后提交市工改指挥部办公室（盖章扫描件同步报送）。</w:t>
      </w:r>
    </w:p>
    <w:p w14:paraId="1E631E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E202A"/>
    <w:rsid w:val="03EE2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段落文字"/>
    <w:basedOn w:val="1"/>
    <w:qFormat/>
    <w:uiPriority w:val="34"/>
    <w:pPr>
      <w:adjustRightInd w:val="0"/>
      <w:snapToGrid w:val="0"/>
      <w:spacing w:line="360" w:lineRule="auto"/>
      <w:ind w:firstLine="200" w:firstLineChars="200"/>
      <w:jc w:val="left"/>
    </w:pPr>
    <w:rPr>
      <w:rFonts w:ascii="Times New Roman" w:hAnsi="Times New Roman"/>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中山市政务服务和数据管理局</Company>
  <Pages>2</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2025-12-31T01:04:00Z</dcterms:created>
  <dc:creator>孙信仪</dc:creator>
  <cp:lastModifiedBy>孙信仪</cp:lastModifiedBy>
  <dcterms:modified xsi:type="dcterms:W3CDTF">2025-12-31T01:04:58Z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5E9E7E829C7A47B1BB1BB2C7CF9B2406_11</vt:lpwstr>
  </property>
</Properties>
</file>