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32D35D">
      <w:pPr>
        <w:wordWrap w:val="0"/>
        <w:spacing w:line="594" w:lineRule="exact"/>
        <w:jc w:val="center"/>
        <w:rPr>
          <w:rFonts w:ascii="方正小标宋简体" w:hAnsi="微软雅黑" w:eastAsia="方正小标宋简体" w:cs="微软雅黑"/>
          <w:sz w:val="44"/>
          <w:szCs w:val="44"/>
        </w:rPr>
      </w:pPr>
      <w:r>
        <w:rPr>
          <w:rFonts w:hint="eastAsia" w:ascii="方正小标宋简体" w:hAnsi="微软雅黑" w:eastAsia="方正小标宋简体" w:cs="微软雅黑"/>
          <w:sz w:val="44"/>
          <w:szCs w:val="4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1645285</wp:posOffset>
            </wp:positionH>
            <wp:positionV relativeFrom="paragraph">
              <wp:posOffset>-10766425</wp:posOffset>
            </wp:positionV>
            <wp:extent cx="960120" cy="720090"/>
            <wp:effectExtent l="19050" t="0" r="0" b="0"/>
            <wp:wrapNone/>
            <wp:docPr id="7" name="图片 2" descr="C:\Users\Administrator\Desktop\新闻召回稿\微信图片_2022092210065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 descr="C:\Users\Administrator\Desktop\新闻召回稿\微信图片_20220922100653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微软雅黑" w:eastAsia="方正小标宋简体" w:cs="微软雅黑"/>
          <w:sz w:val="44"/>
          <w:szCs w:val="44"/>
        </w:rPr>
        <w:t>消费品召回计划</w:t>
      </w:r>
    </w:p>
    <w:tbl>
      <w:tblPr>
        <w:tblStyle w:val="7"/>
        <w:tblW w:w="5000" w:type="pct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86"/>
        <w:gridCol w:w="6688"/>
      </w:tblGrid>
      <w:tr w14:paraId="6D5A3E9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" w:hRule="atLeast"/>
        </w:trPr>
        <w:tc>
          <w:tcPr>
            <w:tcW w:w="135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620DAF">
            <w:pPr>
              <w:widowControl/>
              <w:spacing w:line="594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生产者名称</w:t>
            </w:r>
          </w:p>
        </w:tc>
        <w:tc>
          <w:tcPr>
            <w:tcW w:w="364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CE0DE9"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中山市法迪曼照明科技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有限公司</w:t>
            </w:r>
          </w:p>
        </w:tc>
      </w:tr>
      <w:tr w14:paraId="6F149DA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" w:hRule="atLeast"/>
        </w:trPr>
        <w:tc>
          <w:tcPr>
            <w:tcW w:w="135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CFC15F">
            <w:pPr>
              <w:widowControl/>
              <w:spacing w:line="594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产品名称</w:t>
            </w:r>
          </w:p>
        </w:tc>
        <w:tc>
          <w:tcPr>
            <w:tcW w:w="364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51413">
            <w:pPr>
              <w:widowControl/>
              <w:spacing w:line="594" w:lineRule="exact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插座（五孔插座）</w:t>
            </w:r>
          </w:p>
        </w:tc>
      </w:tr>
      <w:tr w14:paraId="364B336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35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B9763">
            <w:pPr>
              <w:widowControl/>
              <w:spacing w:line="594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品牌</w:t>
            </w:r>
          </w:p>
        </w:tc>
        <w:tc>
          <w:tcPr>
            <w:tcW w:w="364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A310E">
            <w:pPr>
              <w:widowControl/>
              <w:spacing w:line="594" w:lineRule="exact"/>
              <w:textAlignment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法迪曼</w:t>
            </w:r>
          </w:p>
        </w:tc>
      </w:tr>
      <w:tr w14:paraId="2B09026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5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6CD38">
            <w:pPr>
              <w:widowControl/>
              <w:spacing w:line="594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涉及数量</w:t>
            </w:r>
          </w:p>
        </w:tc>
        <w:tc>
          <w:tcPr>
            <w:tcW w:w="364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5E2C9">
            <w:pPr>
              <w:widowControl/>
              <w:snapToGrid w:val="0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100个</w:t>
            </w:r>
          </w:p>
        </w:tc>
      </w:tr>
      <w:tr w14:paraId="47F1CBE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5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FFE0A">
            <w:pPr>
              <w:spacing w:line="594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型号/规格</w:t>
            </w:r>
          </w:p>
        </w:tc>
        <w:tc>
          <w:tcPr>
            <w:tcW w:w="364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F28AA">
            <w:pPr>
              <w:widowControl/>
              <w:spacing w:line="594" w:lineRule="exact"/>
              <w:textAlignment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N3 白色</w:t>
            </w:r>
          </w:p>
        </w:tc>
      </w:tr>
      <w:tr w14:paraId="5E15ED6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5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66380">
            <w:pPr>
              <w:widowControl/>
              <w:spacing w:line="594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生产起止日期</w:t>
            </w:r>
          </w:p>
        </w:tc>
        <w:tc>
          <w:tcPr>
            <w:tcW w:w="364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4E2CE">
            <w:pPr>
              <w:snapToGrid w:val="0"/>
              <w:jc w:val="left"/>
              <w:textAlignment w:val="center"/>
              <w:rPr>
                <w:rFonts w:ascii="仿宋_GB2312" w:hAnsi="Arial" w:eastAsia="仿宋_GB2312" w:cs="Arial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2024年9月29日</w:t>
            </w:r>
          </w:p>
        </w:tc>
      </w:tr>
      <w:tr w14:paraId="22C7016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5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3CC1F">
            <w:pPr>
              <w:widowControl/>
              <w:spacing w:line="594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pacing w:val="-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pacing w:val="-2"/>
                <w:kern w:val="0"/>
                <w:sz w:val="32"/>
                <w:szCs w:val="32"/>
                <w:shd w:val="clear" w:color="auto" w:fill="FFFFFF"/>
              </w:rPr>
              <w:t>生产批号/批次</w:t>
            </w:r>
          </w:p>
        </w:tc>
        <w:tc>
          <w:tcPr>
            <w:tcW w:w="364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A0BF8">
            <w:pPr>
              <w:widowControl/>
              <w:spacing w:line="594" w:lineRule="exact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shd w:val="clear" w:color="auto" w:fill="FFFFFF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064DA74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9" w:hRule="atLeast"/>
        </w:trPr>
        <w:tc>
          <w:tcPr>
            <w:tcW w:w="135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7F4B70">
            <w:pPr>
              <w:widowControl/>
              <w:spacing w:line="594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产品描述及外观照片</w:t>
            </w:r>
          </w:p>
        </w:tc>
        <w:tc>
          <w:tcPr>
            <w:tcW w:w="364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6D6ED">
            <w:pPr>
              <w:snapToGrid w:val="0"/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插座（五孔插座），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N3 白色</w:t>
            </w:r>
          </w:p>
          <w:p w14:paraId="284C271A">
            <w:pPr>
              <w:widowControl/>
              <w:spacing w:line="240" w:lineRule="auto"/>
              <w:jc w:val="both"/>
              <w:textAlignment w:val="center"/>
              <w:rPr>
                <w:rFonts w:hint="default" w:ascii="Times New Roman" w:hAnsi="Times New Roman" w:eastAsiaTheme="minorEastAsia"/>
                <w:color w:val="000000" w:themeColor="text1"/>
                <w:sz w:val="32"/>
                <w:szCs w:val="32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drawing>
                <wp:inline distT="0" distB="0" distL="114300" distR="114300">
                  <wp:extent cx="1414780" cy="1216660"/>
                  <wp:effectExtent l="0" t="0" r="13970" b="254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4780" cy="1216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t xml:space="preserve">     </w:t>
            </w:r>
            <w:r>
              <w:drawing>
                <wp:inline distT="0" distB="0" distL="114300" distR="114300">
                  <wp:extent cx="1306195" cy="1242695"/>
                  <wp:effectExtent l="0" t="0" r="8255" b="1460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6195" cy="1242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</w:tc>
      </w:tr>
      <w:tr w14:paraId="080D8D9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35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05297">
            <w:pPr>
              <w:widowControl/>
              <w:spacing w:line="594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存在的缺陷</w:t>
            </w:r>
          </w:p>
        </w:tc>
        <w:tc>
          <w:tcPr>
            <w:tcW w:w="66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B2F8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left"/>
              <w:textAlignment w:val="auto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产品耐热和耐燃性能差。</w:t>
            </w:r>
          </w:p>
        </w:tc>
      </w:tr>
      <w:tr w14:paraId="70CC9D0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" w:hRule="atLeast"/>
        </w:trPr>
        <w:tc>
          <w:tcPr>
            <w:tcW w:w="135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930FB">
            <w:pPr>
              <w:widowControl/>
              <w:spacing w:line="594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可能导致的后果</w:t>
            </w:r>
          </w:p>
        </w:tc>
        <w:tc>
          <w:tcPr>
            <w:tcW w:w="66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03B1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left"/>
              <w:textAlignment w:val="auto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可能引起触电和起火危险。</w:t>
            </w:r>
          </w:p>
        </w:tc>
      </w:tr>
      <w:tr w14:paraId="020DB21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135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7B614">
            <w:pPr>
              <w:widowControl/>
              <w:spacing w:line="594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避免损害发生的应急处置方式</w:t>
            </w:r>
          </w:p>
        </w:tc>
        <w:tc>
          <w:tcPr>
            <w:tcW w:w="364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79FB6">
            <w:pPr>
              <w:widowControl/>
              <w:spacing w:line="594" w:lineRule="exact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消费者立即暂停使用有缺陷的产品，联系公司或者经销商进行处理。</w:t>
            </w:r>
          </w:p>
        </w:tc>
      </w:tr>
      <w:tr w14:paraId="10B6970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" w:hRule="atLeast"/>
        </w:trPr>
        <w:tc>
          <w:tcPr>
            <w:tcW w:w="135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9FA718">
            <w:pPr>
              <w:widowControl/>
              <w:spacing w:line="594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具体召回措施</w:t>
            </w:r>
          </w:p>
        </w:tc>
        <w:tc>
          <w:tcPr>
            <w:tcW w:w="364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58FD3">
            <w:pPr>
              <w:widowControl/>
              <w:spacing w:line="594" w:lineRule="exact"/>
              <w:textAlignment w:val="center"/>
              <w:rPr>
                <w:rFonts w:ascii="Times New Roman" w:hAnsi="Times New Roman" w:eastAsia="仿宋_GB2312" w:cs="Times New Roman"/>
                <w:color w:val="FF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通知销售商立即停止销售缺陷产品，并在公司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  <w:t>微信公众号</w:t>
            </w: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及销售商实体店铺发布召回公告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，</w:t>
            </w: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告知消费者具体召回事宜，为购买到缺陷产品的消费者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更换或退货处理</w:t>
            </w: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。</w:t>
            </w:r>
          </w:p>
        </w:tc>
      </w:tr>
      <w:tr w14:paraId="1393BA2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135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E5CFBC">
            <w:pPr>
              <w:widowControl/>
              <w:spacing w:line="594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召回负责机构</w:t>
            </w:r>
          </w:p>
        </w:tc>
        <w:tc>
          <w:tcPr>
            <w:tcW w:w="364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D05A1">
            <w:pPr>
              <w:widowControl/>
              <w:spacing w:line="594" w:lineRule="exact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中山市法迪曼照明科技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有限公司</w:t>
            </w:r>
          </w:p>
        </w:tc>
      </w:tr>
      <w:tr w14:paraId="32F05A8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135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01AD0">
            <w:pPr>
              <w:widowControl/>
              <w:spacing w:line="594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召回联系方式</w:t>
            </w:r>
          </w:p>
        </w:tc>
        <w:tc>
          <w:tcPr>
            <w:tcW w:w="66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5BC0D">
            <w:pPr>
              <w:widowControl/>
              <w:spacing w:line="594" w:lineRule="exac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召回联系人及服务热线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李小姐，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19928016001</w:t>
            </w:r>
          </w:p>
          <w:p w14:paraId="24A934AC">
            <w:pPr>
              <w:widowControl/>
              <w:spacing w:line="594" w:lineRule="exac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召回公告网站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www.fdmqy.com</w:t>
            </w:r>
          </w:p>
          <w:p w14:paraId="1CB7F3CB">
            <w:pPr>
              <w:widowControl/>
              <w:spacing w:line="594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3.微信公众号：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19928016001</w:t>
            </w:r>
          </w:p>
        </w:tc>
      </w:tr>
      <w:tr w14:paraId="050AFC5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35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41D3D">
            <w:pPr>
              <w:widowControl/>
              <w:spacing w:line="594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召回进度安排</w:t>
            </w:r>
          </w:p>
        </w:tc>
        <w:tc>
          <w:tcPr>
            <w:tcW w:w="364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ECFE0">
            <w:pPr>
              <w:widowControl/>
              <w:spacing w:line="594" w:lineRule="exact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highlight w:val="none"/>
              </w:rPr>
              <w:t>集中召回时间计划在202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val="en-US" w:eastAsia="zh-CN"/>
              </w:rPr>
              <w:t>5</w:t>
            </w: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highlight w:val="none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val="en-US" w:eastAsia="zh-CN"/>
              </w:rPr>
              <w:t>11</w:t>
            </w: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highlight w:val="none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val="en-US" w:eastAsia="zh-CN"/>
              </w:rPr>
              <w:t>6</w:t>
            </w: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highlight w:val="none"/>
              </w:rPr>
              <w:t>日至20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val="en-US" w:eastAsia="zh-CN"/>
              </w:rPr>
              <w:t>26</w:t>
            </w: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highlight w:val="none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val="en-US" w:eastAsia="zh-CN"/>
              </w:rPr>
              <w:t>1</w:t>
            </w: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highlight w:val="none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val="en-US" w:eastAsia="zh-CN"/>
              </w:rPr>
              <w:t>5</w:t>
            </w: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highlight w:val="none"/>
              </w:rPr>
              <w:t>日（具体以实际进度安排为准）</w:t>
            </w:r>
          </w:p>
        </w:tc>
      </w:tr>
      <w:tr w14:paraId="10F542A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35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777CD4">
            <w:pPr>
              <w:widowControl/>
              <w:spacing w:line="594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其他需要报告的内容</w:t>
            </w:r>
          </w:p>
        </w:tc>
        <w:tc>
          <w:tcPr>
            <w:tcW w:w="364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D4D494">
            <w:pPr>
              <w:widowControl/>
              <w:spacing w:line="594" w:lineRule="exact"/>
              <w:textAlignment w:val="center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无</w:t>
            </w:r>
          </w:p>
        </w:tc>
      </w:tr>
      <w:tr w14:paraId="3800F82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35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B011D">
            <w:pPr>
              <w:widowControl/>
              <w:spacing w:line="594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其他信息</w:t>
            </w:r>
          </w:p>
        </w:tc>
        <w:tc>
          <w:tcPr>
            <w:tcW w:w="364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217BE">
            <w:pPr>
              <w:widowControl/>
              <w:spacing w:line="594" w:lineRule="exact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shd w:val="clear" w:color="auto" w:fill="FFFFFF"/>
              </w:rPr>
              <w:t>相关用户也可以登录中山市市场监督管理局网站“政务公开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shd w:val="clear" w:color="auto" w:fill="FFFFFF"/>
                <w:lang w:eastAsia="zh"/>
                <w:woUserID w:val="1"/>
              </w:rPr>
              <w:t>——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shd w:val="clear" w:color="auto" w:fill="FFFFFF"/>
              </w:rPr>
              <w:t>召回信息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shd w:val="clear" w:color="auto" w:fill="FFFFFF"/>
                <w:lang w:eastAsia="zh"/>
                <w:woUserID w:val="1"/>
              </w:rPr>
              <w:t>——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shd w:val="clear" w:color="auto" w:fill="FFFFFF"/>
              </w:rPr>
              <w:t>消费品类召回信息”栏目，或拨打中山市市场监督管理局消费品召回工作电话（0760-88160303）了解更多信息，任何单位和个人可通过该渠道反映消费品缺陷信息。</w:t>
            </w:r>
          </w:p>
        </w:tc>
      </w:tr>
    </w:tbl>
    <w:p w14:paraId="4602C5F7">
      <w:pPr>
        <w:widowControl/>
        <w:jc w:val="left"/>
        <w:rPr>
          <w:rFonts w:ascii="仿宋_GB2312" w:eastAsia="仿宋_GB2312"/>
          <w:sz w:val="32"/>
        </w:rPr>
      </w:pPr>
    </w:p>
    <w:p w14:paraId="18948780">
      <w:pPr>
        <w:widowControl/>
        <w:jc w:val="left"/>
        <w:rPr>
          <w:rFonts w:ascii="仿宋_GB2312" w:eastAsia="仿宋_GB2312"/>
          <w:sz w:val="32"/>
          <w:highlight w:val="red"/>
        </w:rPr>
      </w:pPr>
    </w:p>
    <w:sectPr>
      <w:pgSz w:w="11906" w:h="16838"/>
      <w:pgMar w:top="1985" w:right="1474" w:bottom="1644" w:left="147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hMzE5MTVhNTU0NDE1YjAyMzZlN2YyOTk4OTg5YzYifQ=="/>
  </w:docVars>
  <w:rsids>
    <w:rsidRoot w:val="00381FCB"/>
    <w:rsid w:val="00011ADE"/>
    <w:rsid w:val="00015A74"/>
    <w:rsid w:val="0002362A"/>
    <w:rsid w:val="0002523A"/>
    <w:rsid w:val="0003145D"/>
    <w:rsid w:val="00065D90"/>
    <w:rsid w:val="00082268"/>
    <w:rsid w:val="0008391E"/>
    <w:rsid w:val="00086E7C"/>
    <w:rsid w:val="000E7B54"/>
    <w:rsid w:val="001414E5"/>
    <w:rsid w:val="00144393"/>
    <w:rsid w:val="00175E13"/>
    <w:rsid w:val="001A009D"/>
    <w:rsid w:val="001C20AE"/>
    <w:rsid w:val="001C4CA2"/>
    <w:rsid w:val="001D778A"/>
    <w:rsid w:val="002158B6"/>
    <w:rsid w:val="002209F9"/>
    <w:rsid w:val="0023269D"/>
    <w:rsid w:val="00240F23"/>
    <w:rsid w:val="00264030"/>
    <w:rsid w:val="00290C04"/>
    <w:rsid w:val="0029102B"/>
    <w:rsid w:val="0029619E"/>
    <w:rsid w:val="002B618C"/>
    <w:rsid w:val="002B6E93"/>
    <w:rsid w:val="002D065F"/>
    <w:rsid w:val="002E6045"/>
    <w:rsid w:val="00307BBB"/>
    <w:rsid w:val="00310A0C"/>
    <w:rsid w:val="003347AA"/>
    <w:rsid w:val="00344D00"/>
    <w:rsid w:val="003714C0"/>
    <w:rsid w:val="00373D91"/>
    <w:rsid w:val="003771B1"/>
    <w:rsid w:val="00381FCB"/>
    <w:rsid w:val="00382871"/>
    <w:rsid w:val="003E389C"/>
    <w:rsid w:val="003F117F"/>
    <w:rsid w:val="00442339"/>
    <w:rsid w:val="004435DF"/>
    <w:rsid w:val="00444711"/>
    <w:rsid w:val="00492841"/>
    <w:rsid w:val="004B0DAF"/>
    <w:rsid w:val="004B13E5"/>
    <w:rsid w:val="00533EDB"/>
    <w:rsid w:val="00540F91"/>
    <w:rsid w:val="00553E45"/>
    <w:rsid w:val="00567824"/>
    <w:rsid w:val="00584E04"/>
    <w:rsid w:val="005A714A"/>
    <w:rsid w:val="005B23FA"/>
    <w:rsid w:val="005C1593"/>
    <w:rsid w:val="00653069"/>
    <w:rsid w:val="006567AF"/>
    <w:rsid w:val="00672C20"/>
    <w:rsid w:val="0073364F"/>
    <w:rsid w:val="00747D56"/>
    <w:rsid w:val="00796879"/>
    <w:rsid w:val="007A2319"/>
    <w:rsid w:val="007B19DE"/>
    <w:rsid w:val="00805DC5"/>
    <w:rsid w:val="00861CF0"/>
    <w:rsid w:val="00863205"/>
    <w:rsid w:val="00866083"/>
    <w:rsid w:val="008866D9"/>
    <w:rsid w:val="008C5FDE"/>
    <w:rsid w:val="008D446A"/>
    <w:rsid w:val="008F0D37"/>
    <w:rsid w:val="008F5EAF"/>
    <w:rsid w:val="009061AB"/>
    <w:rsid w:val="009160D6"/>
    <w:rsid w:val="00924018"/>
    <w:rsid w:val="00927DAC"/>
    <w:rsid w:val="00944794"/>
    <w:rsid w:val="00944979"/>
    <w:rsid w:val="00972C00"/>
    <w:rsid w:val="0097754B"/>
    <w:rsid w:val="0099429E"/>
    <w:rsid w:val="009B5E6B"/>
    <w:rsid w:val="009D3625"/>
    <w:rsid w:val="009D44F2"/>
    <w:rsid w:val="009E03BC"/>
    <w:rsid w:val="00A04F2F"/>
    <w:rsid w:val="00A152E6"/>
    <w:rsid w:val="00A2085A"/>
    <w:rsid w:val="00A3216E"/>
    <w:rsid w:val="00A4199F"/>
    <w:rsid w:val="00A52259"/>
    <w:rsid w:val="00A52C30"/>
    <w:rsid w:val="00A60A4A"/>
    <w:rsid w:val="00A66836"/>
    <w:rsid w:val="00A67234"/>
    <w:rsid w:val="00A716AB"/>
    <w:rsid w:val="00A71D8C"/>
    <w:rsid w:val="00A9643A"/>
    <w:rsid w:val="00AC06A7"/>
    <w:rsid w:val="00AC3156"/>
    <w:rsid w:val="00AC3E78"/>
    <w:rsid w:val="00AC7DC7"/>
    <w:rsid w:val="00AD16B5"/>
    <w:rsid w:val="00AE7E96"/>
    <w:rsid w:val="00B02C3F"/>
    <w:rsid w:val="00B3737A"/>
    <w:rsid w:val="00B61B91"/>
    <w:rsid w:val="00B8374E"/>
    <w:rsid w:val="00BA12B1"/>
    <w:rsid w:val="00BB00A8"/>
    <w:rsid w:val="00BB5021"/>
    <w:rsid w:val="00BE4D4E"/>
    <w:rsid w:val="00BF4CCD"/>
    <w:rsid w:val="00C3190D"/>
    <w:rsid w:val="00C57A4E"/>
    <w:rsid w:val="00C850A4"/>
    <w:rsid w:val="00CE463B"/>
    <w:rsid w:val="00D03EE7"/>
    <w:rsid w:val="00D25C56"/>
    <w:rsid w:val="00D307CF"/>
    <w:rsid w:val="00D40ABB"/>
    <w:rsid w:val="00D50677"/>
    <w:rsid w:val="00D6241B"/>
    <w:rsid w:val="00D668ED"/>
    <w:rsid w:val="00D97788"/>
    <w:rsid w:val="00DB13E8"/>
    <w:rsid w:val="00DB6253"/>
    <w:rsid w:val="00DD7783"/>
    <w:rsid w:val="00E16854"/>
    <w:rsid w:val="00E42AF9"/>
    <w:rsid w:val="00E6765E"/>
    <w:rsid w:val="00E77A79"/>
    <w:rsid w:val="00E91FC0"/>
    <w:rsid w:val="00EA15F4"/>
    <w:rsid w:val="00EC2165"/>
    <w:rsid w:val="00ED2479"/>
    <w:rsid w:val="00EE4941"/>
    <w:rsid w:val="00F03D77"/>
    <w:rsid w:val="00F07C7D"/>
    <w:rsid w:val="00F52353"/>
    <w:rsid w:val="00FB3781"/>
    <w:rsid w:val="00FC5EBF"/>
    <w:rsid w:val="00FD33CC"/>
    <w:rsid w:val="00FF2D3F"/>
    <w:rsid w:val="0BD14F70"/>
    <w:rsid w:val="0C670CE7"/>
    <w:rsid w:val="0D7B7EB5"/>
    <w:rsid w:val="0F35506C"/>
    <w:rsid w:val="0F9E027C"/>
    <w:rsid w:val="1027330E"/>
    <w:rsid w:val="12851EC3"/>
    <w:rsid w:val="16245048"/>
    <w:rsid w:val="18535FDC"/>
    <w:rsid w:val="1CE7330F"/>
    <w:rsid w:val="1CEF0D86"/>
    <w:rsid w:val="21155973"/>
    <w:rsid w:val="2A4E2EF7"/>
    <w:rsid w:val="2EF20488"/>
    <w:rsid w:val="3141747E"/>
    <w:rsid w:val="335F62AA"/>
    <w:rsid w:val="34D90A42"/>
    <w:rsid w:val="3629204B"/>
    <w:rsid w:val="373C5B22"/>
    <w:rsid w:val="3817681E"/>
    <w:rsid w:val="3FC11FF5"/>
    <w:rsid w:val="41053ABB"/>
    <w:rsid w:val="49A1716E"/>
    <w:rsid w:val="4DFA3E06"/>
    <w:rsid w:val="59690E37"/>
    <w:rsid w:val="5C5F7AD5"/>
    <w:rsid w:val="65135B60"/>
    <w:rsid w:val="687820A2"/>
    <w:rsid w:val="6D4F79E8"/>
    <w:rsid w:val="6F076BFE"/>
    <w:rsid w:val="747F1A30"/>
    <w:rsid w:val="784C58D6"/>
    <w:rsid w:val="786772F3"/>
    <w:rsid w:val="787850B3"/>
    <w:rsid w:val="7ACF3282"/>
    <w:rsid w:val="7BFF17E5"/>
    <w:rsid w:val="7D4D5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spacing w:line="578" w:lineRule="auto"/>
      <w:jc w:val="left"/>
      <w:outlineLvl w:val="0"/>
    </w:pPr>
    <w:rPr>
      <w:rFonts w:ascii="Calibri" w:hAnsi="Calibri" w:eastAsia="宋体" w:cs="Times New Roman"/>
      <w:b/>
      <w:bCs/>
      <w:kern w:val="44"/>
      <w:sz w:val="28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标题 1 Char"/>
    <w:basedOn w:val="8"/>
    <w:link w:val="2"/>
    <w:qFormat/>
    <w:uiPriority w:val="0"/>
    <w:rPr>
      <w:rFonts w:ascii="Calibri" w:hAnsi="Calibri" w:eastAsia="宋体" w:cs="Times New Roman"/>
      <w:b/>
      <w:bCs/>
      <w:kern w:val="44"/>
      <w:sz w:val="28"/>
      <w:szCs w:val="44"/>
    </w:rPr>
  </w:style>
  <w:style w:type="character" w:customStyle="1" w:styleId="11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3">
    <w:name w:val="批注框文本 Char"/>
    <w:basedOn w:val="8"/>
    <w:link w:val="3"/>
    <w:semiHidden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MS</Company>
  <Pages>2</Pages>
  <Words>487</Words>
  <Characters>549</Characters>
  <Lines>5</Lines>
  <Paragraphs>1</Paragraphs>
  <TotalTime>0</TotalTime>
  <ScaleCrop>false</ScaleCrop>
  <LinksUpToDate>false</LinksUpToDate>
  <CharactersWithSpaces>558</CharactersWithSpaces>
  <Application>WPS Office WWO_wpscloud_20250725212728-169485052d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2022-05-12T09:34:00Z</dcterms:created>
  <dc:creator>张豪哲</dc:creator>
  <cp:lastModifiedBy>东皇太一</cp:lastModifiedBy>
  <cp:lastPrinted>2022-12-01T09:44:00Z</cp:lastPrinted>
  <dcterms:modified xsi:type="dcterms:W3CDTF">2025-11-24T09:29:07Z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C5E5A40CF28219C2E3B42369C7F6DC2B_43</vt:lpwstr>
  </property>
  <property fmtid="{D5CDD505-2E9C-101B-9397-08002B2CF9AE}" pid="4" name="KSOTemplateDocerSaveRecord">
    <vt:lpwstr>eyJoZGlkIjoiMDA1Mzg1MDEzMjhlZWIzOTg0MGE5ODIxYTMxMTAyMzUiLCJ1c2VySWQiOiIzNDEyMzc0NTIifQ==</vt:lpwstr>
  </property>
</Properties>
</file>