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2983E889">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中山市板芙医院口腔科CBCT机和牙片机职业病危害</w:t>
      </w:r>
    </w:p>
    <w:p w14:paraId="561137A3">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放射防护预评价与控制效果评价服务采购项目</w:t>
      </w:r>
      <w:bookmarkEnd w:id="0"/>
    </w:p>
    <w:p w14:paraId="4B6C7B1C">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3160A99F">
      <w:pPr>
        <w:rPr>
          <w:rFonts w:hint="default"/>
          <w:lang w:val="en-US" w:eastAsia="zh-CN"/>
        </w:rPr>
      </w:pP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口腔科CBCT机和牙片机职业病危害放射防护预评价与控制效果评价服务</w:t>
      </w:r>
      <w:r>
        <w:rPr>
          <w:rFonts w:hint="eastAsia" w:ascii="宋体" w:hAnsi="宋体" w:eastAsia="宋体" w:cs="宋体"/>
          <w:bCs/>
          <w:color w:val="auto"/>
          <w:sz w:val="21"/>
          <w:szCs w:val="21"/>
          <w:highlight w:val="none"/>
          <w:lang w:eastAsia="zh-CN"/>
        </w:rPr>
        <w:t>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口腔科CBCT机和牙片机职业病危害放射防护预评价与控制效果评价服务</w:t>
      </w:r>
      <w:r>
        <w:rPr>
          <w:rFonts w:hint="eastAsia" w:ascii="宋体" w:hAnsi="宋体" w:eastAsia="宋体" w:cs="宋体"/>
          <w:color w:val="auto"/>
          <w:kern w:val="28"/>
          <w:sz w:val="21"/>
          <w:szCs w:val="21"/>
          <w:highlight w:val="none"/>
          <w:lang w:eastAsia="zh-CN"/>
        </w:rPr>
        <w:t>采购项目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rPr>
        <w:t>：</w:t>
      </w:r>
      <w:r>
        <w:rPr>
          <w:rFonts w:hint="eastAsia" w:ascii="宋体" w:hAnsi="宋体" w:cs="宋体"/>
          <w:color w:val="000000" w:themeColor="text1"/>
          <w:sz w:val="21"/>
          <w:szCs w:val="21"/>
          <w:highlight w:val="none"/>
          <w:lang w:val="en-US" w:eastAsia="zh-CN"/>
          <w14:textFill>
            <w14:solidFill>
              <w14:schemeClr w14:val="tx1"/>
            </w14:solidFill>
          </w14:textFill>
        </w:rPr>
        <w:t>26,000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3873" w:type="pct"/>
        <w:tblInd w:w="46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210"/>
        <w:gridCol w:w="1026"/>
        <w:gridCol w:w="1179"/>
        <w:gridCol w:w="1235"/>
      </w:tblGrid>
      <w:tr w14:paraId="3B618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 w:hRule="atLeast"/>
        </w:trPr>
        <w:tc>
          <w:tcPr>
            <w:tcW w:w="2751" w:type="pct"/>
            <w:noWrap w:val="0"/>
            <w:vAlign w:val="center"/>
          </w:tcPr>
          <w:p w14:paraId="35580205">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670" w:type="pct"/>
            <w:noWrap w:val="0"/>
            <w:vAlign w:val="center"/>
          </w:tcPr>
          <w:p w14:paraId="1CAC19B7">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770" w:type="pct"/>
            <w:noWrap w:val="0"/>
            <w:vAlign w:val="center"/>
          </w:tcPr>
          <w:p w14:paraId="1BAEFC3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项目</w:t>
            </w:r>
            <w:r>
              <w:rPr>
                <w:rFonts w:hint="eastAsia" w:ascii="宋体" w:hAnsi="宋体" w:eastAsia="宋体" w:cs="宋体"/>
                <w:i w:val="0"/>
                <w:iCs w:val="0"/>
                <w:color w:val="auto"/>
                <w:kern w:val="0"/>
                <w:sz w:val="21"/>
                <w:szCs w:val="21"/>
                <w:highlight w:val="none"/>
                <w:u w:val="none"/>
                <w:lang w:val="en-US" w:eastAsia="zh-CN" w:bidi="ar"/>
              </w:rPr>
              <w:t>单价（元）</w:t>
            </w:r>
          </w:p>
        </w:tc>
        <w:tc>
          <w:tcPr>
            <w:tcW w:w="807" w:type="pct"/>
            <w:noWrap w:val="0"/>
            <w:vAlign w:val="center"/>
          </w:tcPr>
          <w:p w14:paraId="67BA4B7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项目</w:t>
            </w:r>
            <w:bookmarkStart w:id="1" w:name="_GoBack"/>
            <w:bookmarkEnd w:id="1"/>
            <w:r>
              <w:rPr>
                <w:rFonts w:hint="eastAsia" w:ascii="宋体" w:hAnsi="宋体" w:eastAsia="宋体" w:cs="宋体"/>
                <w:i w:val="0"/>
                <w:iCs w:val="0"/>
                <w:color w:val="auto"/>
                <w:kern w:val="0"/>
                <w:sz w:val="21"/>
                <w:szCs w:val="21"/>
                <w:highlight w:val="none"/>
                <w:u w:val="none"/>
                <w:lang w:val="en-US" w:eastAsia="zh-CN" w:bidi="ar"/>
              </w:rPr>
              <w:t>总价（元）</w:t>
            </w:r>
          </w:p>
        </w:tc>
      </w:tr>
      <w:tr w14:paraId="58F37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2751" w:type="pct"/>
            <w:noWrap w:val="0"/>
            <w:vAlign w:val="center"/>
          </w:tcPr>
          <w:p w14:paraId="4950AAC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口腔科CBCT机和牙片机职业病危害</w:t>
            </w:r>
          </w:p>
          <w:p w14:paraId="5DAF071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bCs/>
                <w:color w:val="auto"/>
                <w:sz w:val="21"/>
                <w:szCs w:val="21"/>
                <w:highlight w:val="none"/>
                <w:lang w:val="en-US" w:eastAsia="zh-CN"/>
              </w:rPr>
              <w:t>放射防护预评价与控制效果评价服务</w:t>
            </w:r>
          </w:p>
        </w:tc>
        <w:tc>
          <w:tcPr>
            <w:tcW w:w="670" w:type="pct"/>
            <w:noWrap w:val="0"/>
            <w:vAlign w:val="center"/>
          </w:tcPr>
          <w:p w14:paraId="512CF4B0">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1项</w:t>
            </w:r>
          </w:p>
        </w:tc>
        <w:tc>
          <w:tcPr>
            <w:tcW w:w="770" w:type="pct"/>
            <w:noWrap w:val="0"/>
            <w:vAlign w:val="center"/>
          </w:tcPr>
          <w:p w14:paraId="21AF8A09">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26,000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807" w:type="pct"/>
            <w:noWrap w:val="0"/>
            <w:vAlign w:val="center"/>
          </w:tcPr>
          <w:p w14:paraId="5DB032C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26,000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3A5FC4E">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）服务内容及范围</w:t>
      </w:r>
    </w:p>
    <w:p w14:paraId="229D184C">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协助我院口腔科CBCT机和牙片机机房进行职业病危害放射防护预评价与控制效果评价，办理放射诊疗许可证和辐射安全许可证。</w:t>
      </w:r>
    </w:p>
    <w:p w14:paraId="6947A71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服务期限</w:t>
      </w:r>
    </w:p>
    <w:p w14:paraId="1BC1900F">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自合同签订之日起至我院取得相应许可证止。</w:t>
      </w:r>
    </w:p>
    <w:p w14:paraId="10015DD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val="en-US" w:eastAsia="zh-CN"/>
        </w:rPr>
        <w:t>要求</w:t>
      </w:r>
    </w:p>
    <w:p w14:paraId="16B4D1D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1.协助我院口腔科CBCT机和牙片机机房办理职业病危害放射防护预评价与控制效果评价</w:t>
      </w:r>
      <w:r>
        <w:rPr>
          <w:rFonts w:hint="eastAsia" w:ascii="宋体" w:hAnsi="宋体" w:cs="宋体"/>
          <w:color w:val="auto"/>
          <w:sz w:val="21"/>
          <w:szCs w:val="21"/>
          <w:highlight w:val="none"/>
          <w:lang w:val="en-US" w:eastAsia="zh-CN"/>
        </w:rPr>
        <w:t>。</w:t>
      </w:r>
    </w:p>
    <w:p w14:paraId="3EE85D0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2.合同期内完成提供预评价和控制效果评价报告报批稿、放射性能及场地防护验收检测，并编制出具检测报告</w:t>
      </w:r>
      <w:r>
        <w:rPr>
          <w:rFonts w:hint="eastAsia" w:ascii="宋体" w:hAnsi="宋体" w:cs="宋体"/>
          <w:color w:val="auto"/>
          <w:sz w:val="21"/>
          <w:szCs w:val="21"/>
          <w:highlight w:val="none"/>
          <w:lang w:val="en-US" w:eastAsia="zh-CN"/>
        </w:rPr>
        <w:t>。</w:t>
      </w:r>
    </w:p>
    <w:p w14:paraId="2DE53013">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3.协助我院办理放射诊疗许可证和辐射安全许可证。</w:t>
      </w:r>
    </w:p>
    <w:p w14:paraId="57D6B1D0">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lang w:val="en-US" w:eastAsia="zh-CN"/>
        </w:rPr>
        <w:t>商务要求</w:t>
      </w:r>
    </w:p>
    <w:p w14:paraId="006A3598">
      <w:pPr>
        <w:pStyle w:val="23"/>
        <w:spacing w:before="40"/>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1.付款方式：我院取得放射诊疗许可证和辐射安全许可证后支付至合同金额的100%。</w:t>
      </w:r>
    </w:p>
    <w:p w14:paraId="4FC9D66F">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验收标准：以取得</w:t>
      </w:r>
      <w:r>
        <w:rPr>
          <w:rFonts w:hint="eastAsia" w:ascii="宋体" w:hAnsi="宋体" w:eastAsia="宋体" w:cs="宋体"/>
          <w:color w:val="auto"/>
          <w:sz w:val="21"/>
          <w:szCs w:val="21"/>
          <w:highlight w:val="none"/>
          <w:lang w:val="en-US" w:eastAsia="zh-CN"/>
        </w:rPr>
        <w:t>放射诊疗许可证和辐射安全许可证</w:t>
      </w:r>
      <w:r>
        <w:rPr>
          <w:rFonts w:hint="eastAsia" w:ascii="宋体" w:hAnsi="宋体" w:cs="宋体"/>
          <w:color w:val="auto"/>
          <w:sz w:val="21"/>
          <w:szCs w:val="21"/>
          <w:highlight w:val="none"/>
          <w:lang w:val="en-US" w:eastAsia="zh-CN"/>
        </w:rPr>
        <w:t>为验收合格</w:t>
      </w:r>
      <w:r>
        <w:rPr>
          <w:rFonts w:hint="eastAsia" w:ascii="宋体" w:hAnsi="宋体" w:eastAsia="宋体" w:cs="宋体"/>
          <w:color w:val="auto"/>
          <w:sz w:val="21"/>
          <w:szCs w:val="21"/>
          <w:highlight w:val="none"/>
          <w:lang w:val="en-US" w:eastAsia="zh-CN"/>
        </w:rPr>
        <w:t>。</w:t>
      </w:r>
    </w:p>
    <w:p w14:paraId="1447BB7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.保密要求：双方合作中涉及的所有业务、技术资料，均有责任对第三方保密。如其中一方擅自将涉及另一方的商业和技术秘密的资料透漏给第三方，则另一方将保留追究对方法律责任的权利。</w:t>
      </w:r>
    </w:p>
    <w:p w14:paraId="64FD90F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459C03F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621F1D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（二）供应商须具备</w:t>
      </w:r>
      <w:r>
        <w:rPr>
          <w:rFonts w:hint="eastAsia" w:ascii="宋体" w:hAnsi="宋体" w:cs="宋体"/>
          <w:b/>
          <w:bCs/>
          <w:i w:val="0"/>
          <w:iCs w:val="0"/>
          <w:color w:val="auto"/>
          <w:kern w:val="0"/>
          <w:sz w:val="21"/>
          <w:szCs w:val="21"/>
          <w:highlight w:val="none"/>
          <w:u w:val="none"/>
          <w:lang w:val="en-US" w:eastAsia="zh-CN" w:bidi="ar"/>
        </w:rPr>
        <w:t>《放射卫生技术服务机构资质证书》</w:t>
      </w:r>
      <w:r>
        <w:rPr>
          <w:rFonts w:hint="eastAsia" w:ascii="宋体" w:hAnsi="宋体" w:cs="宋体"/>
          <w:i w:val="0"/>
          <w:iCs w:val="0"/>
          <w:color w:val="auto"/>
          <w:kern w:val="0"/>
          <w:sz w:val="21"/>
          <w:szCs w:val="21"/>
          <w:highlight w:val="none"/>
          <w:u w:val="none"/>
          <w:lang w:val="en-US" w:eastAsia="zh-CN" w:bidi="ar"/>
        </w:rPr>
        <w:t>等相关经营范围且有效的营业执照（提供证明材料复印件加盖供应商公章）。</w:t>
      </w:r>
    </w:p>
    <w:p w14:paraId="575A9A9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687C81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（四）本项目不接受联合体投标，且不允许转包或分包（提供资格声明函）。</w:t>
      </w:r>
    </w:p>
    <w:p w14:paraId="101C0F6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（五）单位负责人为同一人或者存在直接控股、管理关系的不同供应商，不得参加同一合同项下的政府采购活动（提供资格声明函）。</w:t>
      </w:r>
    </w:p>
    <w:p w14:paraId="4DD7A7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（六）为本项目提供整体设计、规范编制或者项目管理、监理、检测等服务的供应商，不得再参与本项目投标（提供资格声明函）。</w:t>
      </w:r>
    </w:p>
    <w:p w14:paraId="6EB06763">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701FDE07">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707DA607">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2C77D747">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32CB5A8C">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07878790">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75A80B3C">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15F66BCF">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35FB9A59">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w:t>
      </w:r>
      <w:r>
        <w:rPr>
          <w:rFonts w:hint="eastAsia" w:ascii="宋体" w:hAnsi="宋体" w:cs="宋体"/>
          <w:b/>
          <w:bCs/>
          <w:color w:val="auto"/>
          <w:sz w:val="21"/>
          <w:szCs w:val="21"/>
          <w:highlight w:val="none"/>
          <w:lang w:val="en-US" w:eastAsia="zh-CN"/>
        </w:rPr>
        <w:t>密封</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22D1EBB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6967E1FD">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5DC7934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003815C6">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7F38493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62E6C491">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07A2937D">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4A5E32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7D892A72">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3BC33557">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3.参选文件主要资料齐全，签字盖章</w:t>
      </w:r>
      <w:r>
        <w:rPr>
          <w:rFonts w:hint="eastAsia" w:ascii="宋体" w:hAnsi="宋体" w:eastAsia="宋体" w:cs="宋体"/>
          <w:bCs/>
          <w:color w:val="auto"/>
          <w:sz w:val="21"/>
          <w:szCs w:val="21"/>
          <w:highlight w:val="none"/>
          <w:lang w:val="en-US" w:eastAsia="zh-CN"/>
        </w:rPr>
        <w:t>符合</w:t>
      </w:r>
      <w:r>
        <w:rPr>
          <w:rFonts w:hint="eastAsia" w:ascii="宋体" w:hAnsi="宋体" w:cs="宋体"/>
          <w:b/>
          <w:bCs w:val="0"/>
          <w:color w:val="auto"/>
          <w:sz w:val="21"/>
          <w:szCs w:val="21"/>
          <w:highlight w:val="none"/>
          <w:lang w:val="en-US" w:eastAsia="zh-CN"/>
        </w:rPr>
        <w:t>“八、响应文件内容要求”</w:t>
      </w:r>
      <w:r>
        <w:rPr>
          <w:rFonts w:hint="eastAsia" w:ascii="宋体" w:hAnsi="宋体" w:cs="宋体"/>
          <w:bCs/>
          <w:color w:val="auto"/>
          <w:sz w:val="21"/>
          <w:szCs w:val="21"/>
          <w:highlight w:val="none"/>
          <w:lang w:val="en-US" w:eastAsia="zh-CN"/>
        </w:rPr>
        <w:t>；</w:t>
      </w:r>
    </w:p>
    <w:p w14:paraId="5B5895AB">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4.按本公告规定格式填写，无内容不全或关键字迹模糊、无法辨认；</w:t>
      </w:r>
    </w:p>
    <w:p w14:paraId="5C1D73A1">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5.满足采购</w:t>
      </w:r>
      <w:r>
        <w:rPr>
          <w:rFonts w:hint="default" w:ascii="宋体" w:hAnsi="宋体" w:eastAsia="宋体" w:cs="宋体"/>
          <w:bCs/>
          <w:color w:val="auto"/>
          <w:sz w:val="21"/>
          <w:szCs w:val="21"/>
          <w:highlight w:val="none"/>
          <w:lang w:val="en-US" w:eastAsia="zh-CN"/>
        </w:rPr>
        <w:t>文件中所有带“★”标识的实质性条款</w:t>
      </w:r>
      <w:r>
        <w:rPr>
          <w:rFonts w:hint="eastAsia" w:ascii="宋体" w:hAnsi="宋体" w:eastAsia="宋体" w:cs="宋体"/>
          <w:bCs/>
          <w:color w:val="auto"/>
          <w:sz w:val="21"/>
          <w:szCs w:val="21"/>
          <w:highlight w:val="none"/>
          <w:lang w:val="en-US" w:eastAsia="zh-CN"/>
        </w:rPr>
        <w:t>（如有）；</w:t>
      </w:r>
    </w:p>
    <w:p w14:paraId="37EF257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6.响应报价未超过采购预算金额的；</w:t>
      </w:r>
    </w:p>
    <w:p w14:paraId="1957CE0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7.满足采购文件的其他实质性要求；</w:t>
      </w:r>
    </w:p>
    <w:p w14:paraId="0E3AE07F">
      <w:pPr>
        <w:pStyle w:val="9"/>
        <w:keepNext w:val="0"/>
        <w:keepLines w:val="0"/>
        <w:pageBreakBefore w:val="0"/>
        <w:kinsoku/>
        <w:overflowPunct/>
        <w:topLinePunct w:val="0"/>
        <w:bidi w:val="0"/>
        <w:spacing w:line="360" w:lineRule="exact"/>
        <w:ind w:left="0"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8.与本公告内容无其他不相符的。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80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80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21"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21"/>
        <w:gridCol w:w="1620"/>
        <w:gridCol w:w="7070"/>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6"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6"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w:t>
            </w:r>
          </w:p>
        </w:tc>
      </w:tr>
      <w:tr w14:paraId="1BA74AE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616"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43E584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部分</w:t>
            </w:r>
          </w:p>
          <w:p w14:paraId="69FFB8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80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600EBEF">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对采购需求书中各条款的响应程度</w:t>
            </w:r>
          </w:p>
          <w:p w14:paraId="6967D278">
            <w:pPr>
              <w:spacing w:line="300" w:lineRule="exact"/>
              <w:jc w:val="center"/>
              <w:rPr>
                <w:rFonts w:hint="eastAsia" w:ascii="宋体" w:hAnsi="宋体" w:eastAsia="宋体" w:cs="宋体"/>
                <w:color w:val="auto"/>
                <w:sz w:val="21"/>
                <w:szCs w:val="21"/>
                <w:highlight w:val="none"/>
              </w:rPr>
            </w:pPr>
            <w:r>
              <w:rPr>
                <w:rFonts w:hint="eastAsia" w:ascii="宋体" w:hAnsi="宋体" w:cs="宋体"/>
                <w:bCs/>
                <w:color w:val="auto"/>
                <w:szCs w:val="21"/>
                <w:highlight w:val="none"/>
                <w:lang w:val="en-US" w:eastAsia="zh-CN"/>
              </w:rPr>
              <w:t>(50分)</w:t>
            </w:r>
          </w:p>
        </w:tc>
        <w:tc>
          <w:tcPr>
            <w:tcW w:w="3566"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169566E">
            <w:pPr>
              <w:numPr>
                <w:ilvl w:val="0"/>
                <w:numId w:val="0"/>
              </w:num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lang w:val="en-US" w:eastAsia="zh-CN"/>
              </w:rPr>
              <w:t>服务内容及范围</w:t>
            </w:r>
            <w:r>
              <w:rPr>
                <w:rFonts w:hint="eastAsia" w:ascii="宋体" w:hAnsi="宋体" w:cs="宋体"/>
                <w:color w:val="auto"/>
                <w:sz w:val="21"/>
                <w:szCs w:val="21"/>
                <w:highlight w:val="none"/>
                <w:lang w:val="en-US" w:eastAsia="zh-CN"/>
              </w:rPr>
              <w:t>、（二）服务期限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下列的所有条款</w:t>
            </w:r>
            <w:r>
              <w:rPr>
                <w:rFonts w:hint="eastAsia" w:ascii="宋体" w:hAnsi="宋体" w:eastAsia="宋体" w:cs="宋体"/>
                <w:color w:val="auto"/>
                <w:szCs w:val="21"/>
                <w:highlight w:val="none"/>
              </w:rPr>
              <w:t>（非“★”、非“▲”号条款）</w:t>
            </w:r>
            <w:r>
              <w:rPr>
                <w:rFonts w:hint="eastAsia" w:ascii="宋体" w:hAnsi="宋体" w:cs="宋体"/>
                <w:color w:val="auto"/>
                <w:szCs w:val="21"/>
                <w:highlight w:val="none"/>
                <w:lang w:val="en-US" w:eastAsia="zh-CN"/>
              </w:rPr>
              <w:t>共2项，本项目满分8分，</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=一般条款响应程度得分（按四舍五入保留两位）。</w:t>
            </w:r>
          </w:p>
          <w:p w14:paraId="15A22D04">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技术要求</w:t>
            </w:r>
            <w:r>
              <w:rPr>
                <w:rFonts w:hint="eastAsia" w:ascii="宋体" w:hAnsi="宋体" w:cs="宋体"/>
                <w:color w:val="auto"/>
                <w:sz w:val="21"/>
                <w:szCs w:val="21"/>
                <w:highlight w:val="none"/>
                <w:lang w:val="en-US" w:eastAsia="zh-CN"/>
              </w:rPr>
              <w:t>”下列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rPr>
              <w:t>=一般条款响应程度得分（按四舍五入保留两位）。</w:t>
            </w:r>
          </w:p>
          <w:p w14:paraId="1FE672C7">
            <w:pPr>
              <w:numPr>
                <w:ilvl w:val="0"/>
                <w:numId w:val="0"/>
              </w:num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=一般条款响应程度得分（按四舍五入保留两位）。</w:t>
            </w:r>
          </w:p>
          <w:p w14:paraId="12F4AE5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default" w:ascii="宋体" w:hAnsi="宋体" w:eastAsia="宋体" w:cs="宋体"/>
                <w:color w:val="auto"/>
                <w:sz w:val="21"/>
                <w:szCs w:val="21"/>
                <w:highlight w:val="none"/>
                <w:lang w:val="en-US" w:eastAsia="zh-CN"/>
              </w:rPr>
            </w:pPr>
            <w:r>
              <w:rPr>
                <w:rFonts w:hint="eastAsia" w:ascii="宋体" w:hAnsi="宋体" w:cs="宋体"/>
                <w:b/>
                <w:bCs w:val="0"/>
                <w:color w:val="auto"/>
                <w:sz w:val="21"/>
                <w:szCs w:val="21"/>
                <w:highlight w:val="none"/>
                <w:lang w:val="en-US" w:eastAsia="zh-CN"/>
              </w:rPr>
              <w:t>注：本项满分为50分，以采购需求书中要求提供（如有）的证明材料和“附件2参选文件格式”要求提供相关证明文件及指引页码作为评审依据，未按要求提供不得分。</w:t>
            </w:r>
          </w:p>
        </w:tc>
      </w:tr>
      <w:tr w14:paraId="374E222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127570F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624C16">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技术团队</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投入情况</w:t>
            </w:r>
          </w:p>
          <w:p w14:paraId="3BE718B5">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yellow"/>
                <w:lang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tc>
        <w:tc>
          <w:tcPr>
            <w:tcW w:w="3566"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D50CAF5">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对本项目拟投入的技术团队情况进行评审：</w:t>
            </w:r>
          </w:p>
          <w:p w14:paraId="58639FED">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1.项目负责人/主要人员中有从事相关工作年限8年及以上的得5分；</w:t>
            </w:r>
          </w:p>
          <w:p w14:paraId="01E91CD5">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2.项目负责人/主要人员中有从事相关工作年限5年及以上的得4分；</w:t>
            </w:r>
          </w:p>
          <w:p w14:paraId="287808A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3.项目负责人/主要人员中有从事相关工作年限2年及以上的得3分；</w:t>
            </w:r>
          </w:p>
          <w:p w14:paraId="3B95AF08">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4.项目负责人/主要人员中有从事相关工作年限不足2年的得2分；</w:t>
            </w:r>
          </w:p>
          <w:p w14:paraId="214A61E7">
            <w:pPr>
              <w:pStyle w:val="13"/>
              <w:numPr>
                <w:ilvl w:val="0"/>
                <w:numId w:val="0"/>
              </w:numPr>
              <w:tabs>
                <w:tab w:val="left" w:pos="7740"/>
              </w:tabs>
              <w:spacing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5.未提供的不得分。</w:t>
            </w:r>
          </w:p>
        </w:tc>
      </w:tr>
      <w:tr w14:paraId="12178F1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56757E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8FE37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总体实施方案</w:t>
            </w:r>
          </w:p>
          <w:p w14:paraId="0F01B8F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15</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3566"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58FB4C1E">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根据供应商提供的总体实施方案（包括但不限于：服务目标达成措施、服务计划、具体执行措施等）进行评审： </w:t>
            </w:r>
          </w:p>
          <w:p w14:paraId="3B1A4DEA">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1.服务目标达成措施清晰明确，服务计划详尽，执行方案（包括流程、制度等，下同）可操作性强的，得</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分；</w:t>
            </w:r>
          </w:p>
          <w:p w14:paraId="1539F39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2.服务目标达成措施较为明确，服务计划较为详尽，执行方案可操作性较强的，得</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分；</w:t>
            </w:r>
          </w:p>
          <w:p w14:paraId="656D855D">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3.服务目标达成措施不明确，服务计划简单粗略，执行方案可操作性较弱的，得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14:paraId="0A4E35B2">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4.服务目标达成措施模糊，服务计划缺失，执行方案可操作性差的，得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14:paraId="24AB8966">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5.未提供相关内容阐述的，不得分。</w:t>
            </w:r>
          </w:p>
        </w:tc>
      </w:tr>
      <w:tr w14:paraId="05EAFE98">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16" w:type="pct"/>
            <w:vMerge w:val="continue"/>
            <w:tcBorders>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458AD7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7E7168C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服务保障方案</w:t>
            </w:r>
          </w:p>
          <w:p w14:paraId="7CD3FD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Theme="minorHAnsi" w:hAnsiTheme="minorHAnsi" w:eastAsiaTheme="minorEastAsia" w:cstheme="minorBidi"/>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top"/>
          </w:tcPr>
          <w:p w14:paraId="3D1159A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根据供应商提供的服务保障方案（包括但不限于：服务支撑能力、应急保障机制、售后服务体系等）进行评审：</w:t>
            </w:r>
          </w:p>
          <w:p w14:paraId="1724668C">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1.服务支撑能力强，针对本项目运作相关应急保障机制十分详细合理，售后服务体系非常完善，得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w:t>
            </w:r>
          </w:p>
          <w:p w14:paraId="623EB878">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2.服务支撑能力较强，针对本项目运作的相关应急保障机制比较合理，售后服务体系较完善，得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14:paraId="6E868C5F">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3.服务支撑能力一般，针对本项目良好运作的相关应急保障机制一般，售后服务体系一般的，得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p>
          <w:p w14:paraId="3E705AB7">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4.服务支撑能力弱，未针对本项目提供相关应急保障机制，售后服务体系较差的，得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p w14:paraId="62846504">
            <w:pPr>
              <w:pStyle w:val="13"/>
              <w:numPr>
                <w:ilvl w:val="0"/>
                <w:numId w:val="0"/>
              </w:numPr>
              <w:tabs>
                <w:tab w:val="left" w:pos="7740"/>
              </w:tabs>
              <w:spacing w:line="240" w:lineRule="auto"/>
              <w:rPr>
                <w:rFonts w:hint="default"/>
                <w:lang w:val="en-US" w:eastAsia="zh-CN"/>
              </w:rPr>
            </w:pPr>
            <w:r>
              <w:rPr>
                <w:rFonts w:hint="eastAsia" w:ascii="宋体" w:hAnsi="宋体" w:eastAsia="宋体" w:cs="宋体"/>
                <w:color w:val="auto"/>
                <w:szCs w:val="21"/>
                <w:highlight w:val="none"/>
                <w:lang w:val="en-US" w:eastAsia="zh-CN"/>
              </w:rPr>
              <w:t>5.未提供相关内容阐述的，不得分。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6EE192EC">
      <w:pPr>
        <w:keepNext w:val="0"/>
        <w:keepLines w:val="0"/>
        <w:pageBreakBefore w:val="0"/>
        <w:kinsoku/>
        <w:overflowPunct/>
        <w:topLinePunct w:val="0"/>
        <w:bidi w:val="0"/>
        <w:spacing w:line="360" w:lineRule="exact"/>
        <w:rPr>
          <w:rFonts w:hint="eastAsia" w:ascii="宋体" w:hAnsi="宋体" w:eastAsia="宋体" w:cs="宋体"/>
          <w:sz w:val="21"/>
          <w:szCs w:val="21"/>
        </w:rPr>
      </w:pPr>
    </w:p>
    <w:p w14:paraId="70C575D8">
      <w:pPr>
        <w:keepNext w:val="0"/>
        <w:keepLines w:val="0"/>
        <w:pageBreakBefore w:val="0"/>
        <w:kinsoku/>
        <w:overflowPunct/>
        <w:topLinePunct w:val="0"/>
        <w:bidi w:val="0"/>
        <w:spacing w:line="360" w:lineRule="exact"/>
        <w:rPr>
          <w:rFonts w:hint="eastAsia" w:ascii="宋体" w:hAnsi="宋体" w:eastAsia="宋体" w:cs="宋体"/>
          <w:sz w:val="21"/>
          <w:szCs w:val="21"/>
        </w:rPr>
      </w:pPr>
    </w:p>
    <w:p w14:paraId="199496C4">
      <w:pPr>
        <w:keepNext w:val="0"/>
        <w:keepLines w:val="0"/>
        <w:pageBreakBefore w:val="0"/>
        <w:kinsoku/>
        <w:overflowPunct/>
        <w:topLinePunct w:val="0"/>
        <w:bidi w:val="0"/>
        <w:spacing w:line="360" w:lineRule="exact"/>
        <w:rPr>
          <w:rFonts w:hint="eastAsia" w:ascii="宋体" w:hAnsi="宋体" w:eastAsia="宋体" w:cs="宋体"/>
          <w:sz w:val="21"/>
          <w:szCs w:val="21"/>
        </w:rPr>
      </w:pPr>
    </w:p>
    <w:p w14:paraId="5E1B42E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E66E66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1">
    <w:nsid w:val="25AC67AC"/>
    <w:multiLevelType w:val="singleLevel"/>
    <w:tmpl w:val="25AC67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C87466"/>
    <w:rsid w:val="0120118E"/>
    <w:rsid w:val="013C7F41"/>
    <w:rsid w:val="016F283F"/>
    <w:rsid w:val="01B93CB3"/>
    <w:rsid w:val="020A5FE5"/>
    <w:rsid w:val="02AD51D0"/>
    <w:rsid w:val="074F28CD"/>
    <w:rsid w:val="075A0C9C"/>
    <w:rsid w:val="075D0E74"/>
    <w:rsid w:val="07742E26"/>
    <w:rsid w:val="088C3CD7"/>
    <w:rsid w:val="08B42162"/>
    <w:rsid w:val="0A552405"/>
    <w:rsid w:val="0A831798"/>
    <w:rsid w:val="0B105E8F"/>
    <w:rsid w:val="0B425501"/>
    <w:rsid w:val="0B5A71A0"/>
    <w:rsid w:val="0DCC347C"/>
    <w:rsid w:val="0F411E6B"/>
    <w:rsid w:val="0F843B2A"/>
    <w:rsid w:val="10FD2C30"/>
    <w:rsid w:val="11F2677F"/>
    <w:rsid w:val="120A5047"/>
    <w:rsid w:val="15A47E31"/>
    <w:rsid w:val="16197E6B"/>
    <w:rsid w:val="16AF68E3"/>
    <w:rsid w:val="17AD667F"/>
    <w:rsid w:val="18F37183"/>
    <w:rsid w:val="19447D23"/>
    <w:rsid w:val="19C23FFF"/>
    <w:rsid w:val="1B52693D"/>
    <w:rsid w:val="1C1F77F3"/>
    <w:rsid w:val="1CA3450A"/>
    <w:rsid w:val="1D1A254A"/>
    <w:rsid w:val="1DAB3FD6"/>
    <w:rsid w:val="1EA92099"/>
    <w:rsid w:val="20FF1B2F"/>
    <w:rsid w:val="21316930"/>
    <w:rsid w:val="219C3D3D"/>
    <w:rsid w:val="21E441D2"/>
    <w:rsid w:val="241A2687"/>
    <w:rsid w:val="243F400F"/>
    <w:rsid w:val="253202CD"/>
    <w:rsid w:val="26FF2618"/>
    <w:rsid w:val="2A524C38"/>
    <w:rsid w:val="2E6A0991"/>
    <w:rsid w:val="2F577AE8"/>
    <w:rsid w:val="318A2084"/>
    <w:rsid w:val="32301FF4"/>
    <w:rsid w:val="32862630"/>
    <w:rsid w:val="33AD6EE0"/>
    <w:rsid w:val="33DA0E38"/>
    <w:rsid w:val="34D81478"/>
    <w:rsid w:val="3A822C5D"/>
    <w:rsid w:val="3AEB754D"/>
    <w:rsid w:val="3DD70A23"/>
    <w:rsid w:val="3FC62809"/>
    <w:rsid w:val="410F24F8"/>
    <w:rsid w:val="41B868E9"/>
    <w:rsid w:val="424B77C5"/>
    <w:rsid w:val="4313251C"/>
    <w:rsid w:val="4667066F"/>
    <w:rsid w:val="488A14A0"/>
    <w:rsid w:val="489670CC"/>
    <w:rsid w:val="48B14A50"/>
    <w:rsid w:val="49326564"/>
    <w:rsid w:val="4A6E2F05"/>
    <w:rsid w:val="4ACD0CF8"/>
    <w:rsid w:val="4AE91161"/>
    <w:rsid w:val="4F183C27"/>
    <w:rsid w:val="4FA2515B"/>
    <w:rsid w:val="509666CA"/>
    <w:rsid w:val="51DA0BDC"/>
    <w:rsid w:val="51DE39B0"/>
    <w:rsid w:val="522F7C05"/>
    <w:rsid w:val="52D05187"/>
    <w:rsid w:val="53BE1870"/>
    <w:rsid w:val="540C3F99"/>
    <w:rsid w:val="557E41CD"/>
    <w:rsid w:val="560857B6"/>
    <w:rsid w:val="56EF622F"/>
    <w:rsid w:val="570F19E0"/>
    <w:rsid w:val="57A26C6F"/>
    <w:rsid w:val="57A47613"/>
    <w:rsid w:val="59137F7B"/>
    <w:rsid w:val="5966506E"/>
    <w:rsid w:val="59761BA9"/>
    <w:rsid w:val="5B8247AD"/>
    <w:rsid w:val="5DDA7107"/>
    <w:rsid w:val="5E3A6528"/>
    <w:rsid w:val="5E4647B1"/>
    <w:rsid w:val="5FA04E1F"/>
    <w:rsid w:val="5FC6594D"/>
    <w:rsid w:val="62503D99"/>
    <w:rsid w:val="631B1778"/>
    <w:rsid w:val="642705C1"/>
    <w:rsid w:val="64313601"/>
    <w:rsid w:val="64972697"/>
    <w:rsid w:val="65933B9B"/>
    <w:rsid w:val="65BD1DC7"/>
    <w:rsid w:val="674D5AB6"/>
    <w:rsid w:val="676D3727"/>
    <w:rsid w:val="67CF408D"/>
    <w:rsid w:val="69D1193E"/>
    <w:rsid w:val="6AD80A32"/>
    <w:rsid w:val="6AEC4466"/>
    <w:rsid w:val="6B8E7F8D"/>
    <w:rsid w:val="70C54A6B"/>
    <w:rsid w:val="71465789"/>
    <w:rsid w:val="71B92164"/>
    <w:rsid w:val="721D6DAF"/>
    <w:rsid w:val="728C5C5D"/>
    <w:rsid w:val="73314E5B"/>
    <w:rsid w:val="74C9421C"/>
    <w:rsid w:val="74F652D7"/>
    <w:rsid w:val="760A3CB4"/>
    <w:rsid w:val="77385865"/>
    <w:rsid w:val="793C6C28"/>
    <w:rsid w:val="795559D4"/>
    <w:rsid w:val="7BB46E33"/>
    <w:rsid w:val="7E540BF3"/>
    <w:rsid w:val="7E5F029D"/>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3">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paragraph" w:styleId="26">
    <w:name w:val="List Paragraph"/>
    <w:basedOn w:val="1"/>
    <w:qFormat/>
    <w:uiPriority w:val="34"/>
    <w:pPr>
      <w:ind w:firstLine="420" w:firstLineChars="200"/>
    </w:pPr>
    <w:rPr>
      <w:rFonts w:eastAsia="宋体"/>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2217</Words>
  <Characters>2358</Characters>
  <Lines>0</Lines>
  <Paragraphs>0</Paragraphs>
  <TotalTime>10</TotalTime>
  <ScaleCrop>false</ScaleCrop>
  <LinksUpToDate>false</LinksUpToDate>
  <CharactersWithSpaces>2373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2025-08-25T09:00:00Z</cp:lastPrinted>
  <dcterms:modified xsi:type="dcterms:W3CDTF">2025-11-13T00:05:31Z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