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0B401"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附件1</w:t>
      </w:r>
    </w:p>
    <w:p w14:paraId="793BEC0B"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完善中山市管道燃气价格联动机制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消费者报名表</w:t>
      </w:r>
    </w:p>
    <w:p w14:paraId="7B69B6C2">
      <w:pPr>
        <w:pStyle w:val="2"/>
        <w:rPr>
          <w:rFonts w:hint="default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1646"/>
        <w:gridCol w:w="2523"/>
        <w:gridCol w:w="1418"/>
      </w:tblGrid>
      <w:tr w14:paraId="4DBD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EE7E"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2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2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7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D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9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C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1B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DE1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93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2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0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2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114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9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9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9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B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3BF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D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8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8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6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98B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DC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B2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B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4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 w14:paraId="284D782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 w14:paraId="5460D67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不公布具体工作单位；替补人员仅公布姓名。</w:t>
      </w:r>
    </w:p>
    <w:p w14:paraId="06C6C1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TM5N2I1NjE4ZDFiNTgxNzMwOGQxODFjYmE3YzcifQ=="/>
    <w:docVar w:name="KSO_WPS_MARK_KEY" w:val="d754febb-a69b-48d3-a07c-617cadcaddc8"/>
  </w:docVars>
  <w:rsids>
    <w:rsidRoot w:val="04FA357E"/>
    <w:rsid w:val="04FA357E"/>
    <w:rsid w:val="2750180C"/>
    <w:rsid w:val="36AF1811"/>
    <w:rsid w:val="60D30E5C"/>
    <w:rsid w:val="AFF96915"/>
    <w:rsid w:val="BEFBFA18"/>
    <w:rsid w:val="E56F411B"/>
    <w:rsid w:val="ED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250</Characters>
  <Lines>0</Lines>
  <Paragraphs>0</Paragraphs>
  <TotalTime>8</TotalTime>
  <ScaleCrop>false</ScaleCrop>
  <LinksUpToDate>false</LinksUpToDate>
  <CharactersWithSpaces>263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2025-03-12T18:14:00Z</dcterms:created>
  <dc:creator>小陈</dc:creator>
  <cp:lastModifiedBy>jzk</cp:lastModifiedBy>
  <dcterms:modified xsi:type="dcterms:W3CDTF">2025-10-24T09:36:56Z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81B669FE3D5091BB38D8FA68C003A7A5_43</vt:lpwstr>
  </property>
  <property fmtid="{D5CDD505-2E9C-101B-9397-08002B2CF9AE}" pid="4" name="KSOTemplateDocerSaveRecord">
    <vt:lpwstr>eyJoZGlkIjoiMTU5MmRmZmRkMjI2MmYxMjhlMjBhMjk4OWJhMDhhOTkifQ==</vt:lpwstr>
  </property>
</Properties>
</file>