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4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  <w:lang w:val="en-US" w:eastAsia="zh-CN"/>
        </w:rPr>
        <w:t>3</w:t>
      </w:r>
    </w:p>
    <w:p w14:paraId="415F2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1BA22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关于部分检验项目的说明</w:t>
      </w:r>
    </w:p>
    <w:p w14:paraId="0EA751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2A6A16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孔雀石绿（以孔雀石绿与隐色孔雀石绿之和计）</w:t>
      </w:r>
    </w:p>
    <w:p w14:paraId="56F6C6E8">
      <w:pPr>
        <w:spacing w:line="54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孔雀石绿别名碱性绿、盐基块绿、孔雀绿，是一种三苯甲烷结构的染料，因其外观颜色呈孔雀绿而得名。自被证实具有抗菌杀虫等药效以来，许多国家曾广泛将其用作驱虫剂、杀菌剂和防腐剂，以杀灭水产动物体外的寄生虫、原生动物和鱼卵中的霉菌等</w:t>
      </w:r>
      <w:r>
        <w:rPr>
          <w:rFonts w:hint="eastAsia" w:eastAsia="仿宋_GB2312"/>
          <w:kern w:val="0"/>
          <w:sz w:val="32"/>
          <w:szCs w:val="32"/>
        </w:rPr>
        <w:t>。孔雀石绿</w:t>
      </w:r>
      <w:r>
        <w:rPr>
          <w:rFonts w:eastAsia="仿宋_GB2312"/>
          <w:kern w:val="0"/>
          <w:sz w:val="32"/>
          <w:szCs w:val="32"/>
        </w:rPr>
        <w:t>可在鱼体内长时间残留，通过食物链</w:t>
      </w:r>
      <w:r>
        <w:rPr>
          <w:rFonts w:hint="eastAsia" w:eastAsia="仿宋_GB2312"/>
          <w:kern w:val="0"/>
          <w:sz w:val="32"/>
          <w:szCs w:val="32"/>
        </w:rPr>
        <w:t>可能对人体产生</w:t>
      </w:r>
      <w:r>
        <w:rPr>
          <w:rFonts w:hint="eastAsia" w:eastAsia="仿宋_GB2312"/>
          <w:kern w:val="0"/>
          <w:sz w:val="32"/>
          <w:szCs w:val="32"/>
          <w:lang w:eastAsia="zh-CN"/>
        </w:rPr>
        <w:t>较大</w:t>
      </w:r>
      <w:r>
        <w:rPr>
          <w:rFonts w:hint="eastAsia" w:eastAsia="仿宋_GB2312"/>
          <w:kern w:val="0"/>
          <w:sz w:val="32"/>
          <w:szCs w:val="32"/>
        </w:rPr>
        <w:t>危害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</w:rPr>
        <w:t>农业农村部公告 第250号《食品动物中禁止使用的药品及其他化合物清单》明确规定所有食品动物禁止使用</w:t>
      </w:r>
      <w:r>
        <w:rPr>
          <w:rFonts w:eastAsia="仿宋_GB2312"/>
          <w:kern w:val="0"/>
          <w:sz w:val="32"/>
          <w:szCs w:val="32"/>
        </w:rPr>
        <w:t>孔雀石绿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74DBE6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4CFA5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B00D2"/>
    <w:rsid w:val="0FF35732"/>
    <w:rsid w:val="273E547E"/>
    <w:rsid w:val="2B512F5B"/>
    <w:rsid w:val="42976746"/>
    <w:rsid w:val="67764A0B"/>
    <w:rsid w:val="6AAB0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4</TotalTime>
  <ScaleCrop>false</ScaleCrop>
  <LinksUpToDate>false</LinksUpToDate>
  <CharactersWithSpaces>35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2025-06-18T00:22:00Z</dcterms:created>
  <dc:creator>终无悔</dc:creator>
  <cp:lastModifiedBy>赵婷婷</cp:lastModifiedBy>
  <cp:lastPrinted>2025-06-18T01:06:00Z</cp:lastPrinted>
  <dcterms:modified xsi:type="dcterms:W3CDTF">2025-08-07T07:24:07Z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3AD694DCAED54F8AA77E7040B6F04157_13</vt:lpwstr>
  </property>
  <property fmtid="{D5CDD505-2E9C-101B-9397-08002B2CF9AE}" pid="4" name="KSOTemplateDocerSaveRecord">
    <vt:lpwstr>eyJoZGlkIjoiOTYzMmQ0MDkwYWY3NzczM2JmMDE3OWRlNDYzNjUzYmUiLCJ1c2VySWQiOiIzMzM5NzA5NzAifQ==</vt:lpwstr>
  </property>
</Properties>
</file>