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粤中三角执催字〔2024〕317号</w:t>
      </w:r>
      <w:bookmarkEnd w:id="0"/>
    </w:p>
    <w:p w14:paraId="27427A9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：张权</w:t>
      </w:r>
    </w:p>
    <w:p w14:paraId="3C65531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居民身份证：44092319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广东省茂名市电白区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从事无证无照经营杂货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2024年10月14日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《行政处罚决定书》（粤中三角执罚字〔2024〕317号）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2025年2月6日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整 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b w:val="0"/>
          <w:bCs w:val="0"/>
        </w:rPr>
      </w:pPr>
      <w:r>
        <w:rPr>
          <w:rFonts w:hint="eastAsia"/>
        </w:rPr>
        <w:t>联系人：</w:t>
      </w:r>
      <w:r>
        <w:rPr>
          <w:rFonts w:hint="eastAsia"/>
          <w:b w:val="0"/>
          <w:bCs w:val="0"/>
        </w:rPr>
        <w:t>周先生、杨先生</w:t>
      </w:r>
    </w:p>
    <w:p w14:paraId="4CD56178">
      <w:pPr>
        <w:pStyle w:val="20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联系电话：0760-85403228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  <w:b w:val="0"/>
          <w:bCs w:val="0"/>
        </w:rPr>
        <w:t>单位地址：广东省中山市三角镇月湾路20号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AE107B4"/>
    <w:rsid w:val="1EF146A8"/>
    <w:rsid w:val="6FF734BA"/>
    <w:rsid w:val="7F5A8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72655436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cfd5f79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cba83c6a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4a4810f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19d0a2b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31a040a8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b4b379c4"/>
    <w:semiHidden/>
    <w:unhideWhenUsed/>
    <w:qFormat/>
    <w:uiPriority w:val="1"/>
  </w:style>
  <w:style w:type="table" w:customStyle="1" w:styleId="24">
    <w:name w:val="Normal Table7b75751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591aa358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8aacf9e3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2dbdb79a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b2ea570"/>
    <w:semiHidden/>
    <w:unhideWhenUsed/>
    <w:qFormat/>
    <w:uiPriority w:val="1"/>
  </w:style>
  <w:style w:type="table" w:customStyle="1" w:styleId="30">
    <w:name w:val="Normal Table4b03723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e273f5be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50571c67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19980a4e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ce076207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971641d2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9ef4d171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df0c720a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c834c7bb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d22b2b80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aecc9d7d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Version="6" SelectedStyle="\APASixthEditionOfficeOnline.xsl" StyleName="APA" xmlns:b="http://schemas.openxmlformats.org/officeDocument/2006/bibliography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221</TotalTime>
  <ScaleCrop>false</ScaleCrop>
  <LinksUpToDate>false</LinksUpToDate>
  <CharactersWithSpaces>768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webword_996381214</cp:lastModifiedBy>
  <dcterms:modified xsi:type="dcterms:W3CDTF">2025-05-22T10:07:41Z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3FEB3DDF3EEA69F3ED862E6832A7FEC6_43</vt:lpwstr>
  </property>
</Properties>
</file>