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AB0F3">
      <w:pPr>
        <w:spacing w:line="560" w:lineRule="exact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</w:t>
      </w:r>
    </w:p>
    <w:p w14:paraId="7066A2B7">
      <w:pPr>
        <w:jc w:val="center"/>
        <w:rPr>
          <w:rFonts w:hint="eastAsia" w:eastAsia="黑体"/>
          <w:b/>
          <w:spacing w:val="1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1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100"/>
          <w:sz w:val="44"/>
          <w:szCs w:val="44"/>
        </w:rPr>
        <w:t>体检须知</w:t>
      </w:r>
    </w:p>
    <w:p w14:paraId="785BD5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为了准确反映受检者身体的真实状况，请注意以下事项：</w:t>
      </w:r>
    </w:p>
    <w:p w14:paraId="3419F2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1.均应到指定医院进行体检，其它医疗单位的检查结果一律无效。</w:t>
      </w:r>
    </w:p>
    <w:p w14:paraId="50A991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2.严禁弄虚作假、冒名顶替；如隐瞒病史影响体检结果的，后果自负。</w:t>
      </w:r>
    </w:p>
    <w:p w14:paraId="386457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.体检前一天请注意休息，勿熬夜，不要饮酒，避免剧烈运动。</w:t>
      </w:r>
    </w:p>
    <w:p w14:paraId="4B6DEC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.体检当天需进行采血、B超等检查，请在受检前禁食8-12小时。</w:t>
      </w:r>
    </w:p>
    <w:p w14:paraId="48ADD8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.女性受检者月经期间请勿做妇科及尿液检查，待经期完毕后再补检；怀孕或可能已受孕者，事先告知医护人员，勿做X光检查。</w:t>
      </w:r>
    </w:p>
    <w:p w14:paraId="05763C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.请配合医生认真检查所有项目，勿漏检。若自动放弃某一检查项目，将会影响对您的录用。</w:t>
      </w:r>
    </w:p>
    <w:p w14:paraId="2FBE05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.体检按规定的体检项目进行，不得随意增减。主检医生认为需要增加项目</w:t>
      </w:r>
      <w:r>
        <w:rPr>
          <w:rFonts w:hint="eastAsia" w:eastAsia="仿宋_GB2312" w:cs="Times New Roman"/>
          <w:sz w:val="32"/>
          <w:szCs w:val="32"/>
          <w:lang w:eastAsia="zh-CN"/>
        </w:rPr>
        <w:t>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进一步检查方能作出诊断的，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应聘人员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予以配合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118FD0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.如对体检结果有疑义，请按有关规定办理。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40D36"/>
    <w:rsid w:val="01763F3E"/>
    <w:rsid w:val="0BD45897"/>
    <w:rsid w:val="17840175"/>
    <w:rsid w:val="1E8F3CE3"/>
    <w:rsid w:val="26B40D36"/>
    <w:rsid w:val="288602EB"/>
    <w:rsid w:val="457B0D80"/>
    <w:rsid w:val="4BD54F66"/>
    <w:rsid w:val="513231A6"/>
    <w:rsid w:val="51E44D8E"/>
    <w:rsid w:val="52EB2010"/>
    <w:rsid w:val="5C69597F"/>
    <w:rsid w:val="5F6F1482"/>
    <w:rsid w:val="61BC77BF"/>
    <w:rsid w:val="6A64312C"/>
    <w:rsid w:val="77A646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customStyle="1" w:styleId="5">
    <w:name w:val="样式2"/>
    <w:basedOn w:val="2"/>
    <w:qFormat/>
    <w:uiPriority w:val="0"/>
    <w:rPr>
      <w:rFonts w:ascii="仿宋_GB2312" w:hAnsi="仿宋_GB2312" w:eastAsia="仿宋_GB2312"/>
      <w:spacing w:val="6"/>
      <w:sz w:val="84"/>
      <w:szCs w:val="8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2020-03-05T07:24:00Z</dcterms:created>
  <dc:creator>湛嘉惠</dc:creator>
  <cp:lastModifiedBy>孙妙贤</cp:lastModifiedBy>
  <dcterms:modified xsi:type="dcterms:W3CDTF">2025-05-12T08:04:26Z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6CB6ABC7CF7549EDA0C28BC5C051D541</vt:lpwstr>
  </property>
</Properties>
</file>