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70EA5">
      <w:pPr>
        <w:spacing w:before="101" w:line="225" w:lineRule="auto"/>
        <w:ind w:left="4888"/>
        <w:outlineLvl w:val="0"/>
        <w:rPr>
          <w:rFonts w:ascii="宋体" w:hAnsi="宋体" w:eastAsia="宋体" w:cs="宋体"/>
          <w:spacing w:val="8"/>
          <w:sz w:val="31"/>
          <w:szCs w:val="31"/>
        </w:rPr>
      </w:pPr>
    </w:p>
    <w:p w14:paraId="4C01CCF5">
      <w:pPr>
        <w:spacing w:before="101" w:line="225" w:lineRule="auto"/>
        <w:ind w:left="4888"/>
        <w:outlineLvl w:val="0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ascii="宋体" w:hAnsi="宋体" w:eastAsia="宋体" w:cs="宋体"/>
          <w:spacing w:val="8"/>
          <w:sz w:val="31"/>
          <w:szCs w:val="31"/>
        </w:rPr>
        <w:t>特殊食品生产经营许可备案与监管统计表</w:t>
      </w:r>
    </w:p>
    <w:bookmarkEnd w:id="0"/>
    <w:p w14:paraId="2A219F39">
      <w:pPr>
        <w:pStyle w:val="2"/>
        <w:spacing w:line="395" w:lineRule="auto"/>
      </w:pPr>
    </w:p>
    <w:p w14:paraId="246FA9DE">
      <w:pPr>
        <w:spacing w:before="59" w:line="242" w:lineRule="auto"/>
        <w:ind w:left="10420" w:right="2189" w:hanging="1"/>
        <w:jc w:val="both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表</w:t>
      </w:r>
      <w:r>
        <w:rPr>
          <w:rFonts w:ascii="宋体" w:hAnsi="宋体" w:eastAsia="宋体" w:cs="宋体"/>
          <w:spacing w:val="4"/>
          <w:sz w:val="18"/>
          <w:szCs w:val="18"/>
        </w:rPr>
        <w:t xml:space="preserve">    </w:t>
      </w:r>
      <w:r>
        <w:rPr>
          <w:rFonts w:ascii="宋体" w:hAnsi="宋体" w:eastAsia="宋体" w:cs="宋体"/>
          <w:spacing w:val="-2"/>
          <w:sz w:val="18"/>
          <w:szCs w:val="18"/>
        </w:rPr>
        <w:t>号：特殊食品1表</w:t>
      </w:r>
      <w:r>
        <w:rPr>
          <w:rFonts w:ascii="宋体" w:hAnsi="宋体" w:eastAsia="宋体" w:cs="宋体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-1"/>
          <w:sz w:val="18"/>
          <w:szCs w:val="18"/>
        </w:rPr>
        <w:t>制定机关：市场监管总局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备案机关：国家统计局</w:t>
      </w:r>
    </w:p>
    <w:p w14:paraId="6E90AB31">
      <w:pPr>
        <w:spacing w:before="26" w:line="220" w:lineRule="auto"/>
        <w:ind w:left="104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备案文号：国统办函〔2023〕503号</w:t>
      </w:r>
    </w:p>
    <w:p w14:paraId="3EC5C3A6">
      <w:pPr>
        <w:spacing w:before="52" w:line="210" w:lineRule="auto"/>
        <w:ind w:left="939"/>
        <w:rPr>
          <w:rFonts w:ascii="宋体" w:hAnsi="宋体" w:eastAsia="宋体" w:cs="宋体"/>
          <w:sz w:val="18"/>
          <w:szCs w:val="18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1228090</wp:posOffset>
                </wp:positionV>
                <wp:extent cx="184150" cy="172720"/>
                <wp:effectExtent l="5715" t="0" r="0" b="0"/>
                <wp:wrapNone/>
                <wp:docPr id="172" name="TextBox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52705" y="1228647"/>
                          <a:ext cx="184150" cy="17272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F5E41">
                            <w:pPr>
                              <w:spacing w:before="73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8"/>
                                <w:szCs w:val="18"/>
                              </w:rPr>
                              <w:t>127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2" o:spid="_x0000_s1026" o:spt="202" type="#_x0000_t202" style="position:absolute;left:0pt;margin-left:-4.15pt;margin-top:96.7pt;height:13.6pt;width:14.5pt;rotation:5898240f;z-index:251659264;mso-width-relative:page;mso-height-relative:page;" filled="f" stroked="f" coordsize="21600,21600" o:gfxdata="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sjgWXXAAAACQEAAA8AAAAA&#10;AAAAAQAgAAAAIgAAAGRycy9kb3ducmV2LnhtbFBLAQIUABQAAAAIAIdO4kA8j6m6TgIAAKMEAAAO&#10;AAAAAAAAAAEAIAAAACY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5DF5E41">
                      <w:pPr>
                        <w:spacing w:before="73" w:line="182" w:lineRule="auto"/>
                        <w:ind w:left="20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5"/>
                          <w:sz w:val="18"/>
                          <w:szCs w:val="18"/>
                        </w:rPr>
                        <w:t>127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2"/>
          <w:sz w:val="18"/>
          <w:szCs w:val="18"/>
        </w:rPr>
        <w:t>填报单位：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</w:t>
      </w:r>
      <w:r>
        <w:rPr>
          <w:rFonts w:ascii="宋体" w:hAnsi="宋体" w:eastAsia="宋体" w:cs="宋体"/>
          <w:spacing w:val="-2"/>
          <w:sz w:val="18"/>
          <w:szCs w:val="18"/>
        </w:rPr>
        <w:t>年</w:t>
      </w:r>
      <w:r>
        <w:rPr>
          <w:rFonts w:ascii="宋体" w:hAnsi="宋体" w:eastAsia="宋体" w:cs="宋体"/>
          <w:spacing w:val="5"/>
          <w:sz w:val="18"/>
          <w:szCs w:val="18"/>
        </w:rPr>
        <w:t xml:space="preserve">               </w:t>
      </w:r>
      <w:r>
        <w:rPr>
          <w:rFonts w:ascii="宋体" w:hAnsi="宋体" w:eastAsia="宋体" w:cs="宋体"/>
          <w:spacing w:val="-2"/>
          <w:sz w:val="18"/>
          <w:szCs w:val="18"/>
        </w:rPr>
        <w:t>月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</w:t>
      </w:r>
      <w:r>
        <w:rPr>
          <w:rFonts w:ascii="宋体" w:hAnsi="宋体" w:eastAsia="宋体" w:cs="宋体"/>
          <w:spacing w:val="-2"/>
          <w:sz w:val="18"/>
          <w:szCs w:val="18"/>
        </w:rPr>
        <w:t>有效期至：2028年11月</w:t>
      </w:r>
    </w:p>
    <w:tbl>
      <w:tblPr>
        <w:tblStyle w:val="6"/>
        <w:tblW w:w="13684" w:type="dxa"/>
        <w:tblInd w:w="89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2041"/>
        <w:gridCol w:w="1077"/>
        <w:gridCol w:w="1076"/>
        <w:gridCol w:w="2101"/>
        <w:gridCol w:w="2100"/>
        <w:gridCol w:w="2101"/>
        <w:gridCol w:w="2111"/>
      </w:tblGrid>
      <w:tr w14:paraId="5F97B0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118" w:type="dxa"/>
            <w:gridSpan w:val="2"/>
            <w:tcBorders>
              <w:top w:val="single" w:color="000000" w:sz="14" w:space="0"/>
              <w:left w:val="nil"/>
            </w:tcBorders>
            <w:vAlign w:val="top"/>
          </w:tcPr>
          <w:p w14:paraId="2CACDD39">
            <w:pPr>
              <w:pStyle w:val="5"/>
              <w:spacing w:before="141" w:line="220" w:lineRule="auto"/>
              <w:ind w:left="1219"/>
            </w:pPr>
            <w:r>
              <w:rPr>
                <w:spacing w:val="-2"/>
              </w:rPr>
              <w:t>指标名称</w:t>
            </w:r>
          </w:p>
        </w:tc>
        <w:tc>
          <w:tcPr>
            <w:tcW w:w="1077" w:type="dxa"/>
            <w:tcBorders>
              <w:top w:val="single" w:color="000000" w:sz="14" w:space="0"/>
            </w:tcBorders>
            <w:vAlign w:val="top"/>
          </w:tcPr>
          <w:p w14:paraId="01891E6C">
            <w:pPr>
              <w:pStyle w:val="5"/>
              <w:spacing w:before="38" w:line="213" w:lineRule="auto"/>
              <w:ind w:left="367" w:right="342" w:hanging="1"/>
            </w:pPr>
            <w:r>
              <w:rPr>
                <w:spacing w:val="-4"/>
              </w:rPr>
              <w:t>计量</w:t>
            </w:r>
            <w:r>
              <w:t xml:space="preserve"> </w:t>
            </w:r>
            <w:r>
              <w:rPr>
                <w:spacing w:val="-5"/>
              </w:rPr>
              <w:t>单位</w:t>
            </w:r>
          </w:p>
        </w:tc>
        <w:tc>
          <w:tcPr>
            <w:tcW w:w="1076" w:type="dxa"/>
            <w:tcBorders>
              <w:top w:val="single" w:color="000000" w:sz="14" w:space="0"/>
            </w:tcBorders>
            <w:vAlign w:val="top"/>
          </w:tcPr>
          <w:p w14:paraId="09728916">
            <w:pPr>
              <w:pStyle w:val="5"/>
              <w:spacing w:before="150" w:line="220" w:lineRule="auto"/>
              <w:ind w:left="369"/>
            </w:pPr>
            <w:r>
              <w:rPr>
                <w:spacing w:val="-2"/>
              </w:rPr>
              <w:t>代码</w:t>
            </w:r>
          </w:p>
        </w:tc>
        <w:tc>
          <w:tcPr>
            <w:tcW w:w="2101" w:type="dxa"/>
            <w:tcBorders>
              <w:top w:val="single" w:color="000000" w:sz="14" w:space="0"/>
            </w:tcBorders>
            <w:vAlign w:val="top"/>
          </w:tcPr>
          <w:p w14:paraId="1DD0D8B7">
            <w:pPr>
              <w:pStyle w:val="5"/>
              <w:spacing w:before="150" w:line="220" w:lineRule="auto"/>
              <w:ind w:left="703"/>
            </w:pPr>
            <w:r>
              <w:rPr>
                <w:spacing w:val="-2"/>
              </w:rPr>
              <w:t>特殊食品</w:t>
            </w:r>
          </w:p>
        </w:tc>
        <w:tc>
          <w:tcPr>
            <w:tcW w:w="2100" w:type="dxa"/>
            <w:tcBorders>
              <w:top w:val="single" w:color="000000" w:sz="14" w:space="0"/>
            </w:tcBorders>
            <w:vAlign w:val="top"/>
          </w:tcPr>
          <w:p w14:paraId="083F88D5">
            <w:pPr>
              <w:pStyle w:val="5"/>
              <w:spacing w:before="151" w:line="220" w:lineRule="auto"/>
              <w:ind w:left="708"/>
            </w:pPr>
            <w:r>
              <w:rPr>
                <w:spacing w:val="-2"/>
              </w:rPr>
              <w:t>保健食品</w:t>
            </w:r>
          </w:p>
        </w:tc>
        <w:tc>
          <w:tcPr>
            <w:tcW w:w="2101" w:type="dxa"/>
            <w:tcBorders>
              <w:top w:val="single" w:color="000000" w:sz="14" w:space="0"/>
            </w:tcBorders>
            <w:vAlign w:val="top"/>
          </w:tcPr>
          <w:p w14:paraId="0857CA9E">
            <w:pPr>
              <w:pStyle w:val="5"/>
              <w:spacing w:before="150" w:line="220" w:lineRule="auto"/>
              <w:ind w:left="440"/>
            </w:pPr>
            <w:r>
              <w:rPr>
                <w:spacing w:val="-2"/>
              </w:rPr>
              <w:t>婴幼儿配方食品</w:t>
            </w:r>
          </w:p>
        </w:tc>
        <w:tc>
          <w:tcPr>
            <w:tcW w:w="2111" w:type="dxa"/>
            <w:tcBorders>
              <w:top w:val="single" w:color="000000" w:sz="14" w:space="0"/>
              <w:right w:val="nil"/>
            </w:tcBorders>
            <w:vAlign w:val="top"/>
          </w:tcPr>
          <w:p w14:paraId="1F09E75F">
            <w:pPr>
              <w:pStyle w:val="5"/>
              <w:spacing w:before="150" w:line="220" w:lineRule="auto"/>
              <w:ind w:left="167"/>
            </w:pPr>
            <w:r>
              <w:rPr>
                <w:spacing w:val="-1"/>
              </w:rPr>
              <w:t>特殊医学用途配方食品</w:t>
            </w:r>
          </w:p>
        </w:tc>
      </w:tr>
      <w:tr w14:paraId="5DFCCA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118" w:type="dxa"/>
            <w:gridSpan w:val="2"/>
            <w:tcBorders>
              <w:left w:val="nil"/>
            </w:tcBorders>
            <w:vAlign w:val="top"/>
          </w:tcPr>
          <w:p w14:paraId="5076D3B2">
            <w:pPr>
              <w:pStyle w:val="5"/>
              <w:spacing w:before="68" w:line="222" w:lineRule="auto"/>
              <w:ind w:left="1509"/>
            </w:pPr>
            <w:r>
              <w:t>甲</w:t>
            </w:r>
          </w:p>
        </w:tc>
        <w:tc>
          <w:tcPr>
            <w:tcW w:w="1077" w:type="dxa"/>
            <w:vAlign w:val="top"/>
          </w:tcPr>
          <w:p w14:paraId="04AC1DB3">
            <w:pPr>
              <w:pStyle w:val="5"/>
              <w:spacing w:before="77" w:line="221" w:lineRule="auto"/>
              <w:ind w:left="478"/>
            </w:pPr>
            <w:r>
              <w:t>乙</w:t>
            </w:r>
          </w:p>
        </w:tc>
        <w:tc>
          <w:tcPr>
            <w:tcW w:w="1076" w:type="dxa"/>
            <w:vAlign w:val="top"/>
          </w:tcPr>
          <w:p w14:paraId="39722711">
            <w:pPr>
              <w:pStyle w:val="5"/>
              <w:spacing w:before="78" w:line="220" w:lineRule="auto"/>
              <w:ind w:left="467"/>
            </w:pPr>
            <w:r>
              <w:t>丙</w:t>
            </w:r>
          </w:p>
        </w:tc>
        <w:tc>
          <w:tcPr>
            <w:tcW w:w="2101" w:type="dxa"/>
            <w:vAlign w:val="top"/>
          </w:tcPr>
          <w:p w14:paraId="01BACDF8">
            <w:pPr>
              <w:pStyle w:val="5"/>
              <w:spacing w:before="107" w:line="182" w:lineRule="auto"/>
              <w:ind w:left="1035"/>
            </w:pPr>
            <w:r>
              <w:t>1</w:t>
            </w:r>
          </w:p>
        </w:tc>
        <w:tc>
          <w:tcPr>
            <w:tcW w:w="2100" w:type="dxa"/>
            <w:vAlign w:val="top"/>
          </w:tcPr>
          <w:p w14:paraId="419125A8">
            <w:pPr>
              <w:pStyle w:val="5"/>
              <w:spacing w:before="108" w:line="181" w:lineRule="auto"/>
              <w:ind w:left="1024"/>
            </w:pPr>
            <w:r>
              <w:t>2</w:t>
            </w:r>
          </w:p>
        </w:tc>
        <w:tc>
          <w:tcPr>
            <w:tcW w:w="2101" w:type="dxa"/>
            <w:vAlign w:val="top"/>
          </w:tcPr>
          <w:p w14:paraId="6F994FFF">
            <w:pPr>
              <w:pStyle w:val="5"/>
              <w:spacing w:before="108" w:line="181" w:lineRule="auto"/>
              <w:ind w:left="1025"/>
            </w:pPr>
            <w:r>
              <w:t>3</w:t>
            </w:r>
          </w:p>
        </w:tc>
        <w:tc>
          <w:tcPr>
            <w:tcW w:w="2111" w:type="dxa"/>
            <w:tcBorders>
              <w:right w:val="nil"/>
            </w:tcBorders>
            <w:vAlign w:val="top"/>
          </w:tcPr>
          <w:p w14:paraId="5B1B35D8">
            <w:pPr>
              <w:pStyle w:val="5"/>
              <w:spacing w:before="108" w:line="181" w:lineRule="auto"/>
              <w:ind w:left="1020"/>
            </w:pPr>
            <w:r>
              <w:t>4</w:t>
            </w:r>
          </w:p>
        </w:tc>
      </w:tr>
      <w:tr w14:paraId="017D3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vMerge w:val="restart"/>
            <w:tcBorders>
              <w:left w:val="nil"/>
              <w:bottom w:val="nil"/>
            </w:tcBorders>
            <w:vAlign w:val="top"/>
          </w:tcPr>
          <w:p w14:paraId="3FDD353C">
            <w:pPr>
              <w:pStyle w:val="5"/>
              <w:spacing w:before="255" w:line="225" w:lineRule="auto"/>
              <w:ind w:left="195" w:right="164" w:hanging="2"/>
            </w:pPr>
            <w:r>
              <w:rPr>
                <w:spacing w:val="-3"/>
              </w:rPr>
              <w:t>经营许可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管理情况</w:t>
            </w:r>
          </w:p>
        </w:tc>
        <w:tc>
          <w:tcPr>
            <w:tcW w:w="2041" w:type="dxa"/>
            <w:vAlign w:val="top"/>
          </w:tcPr>
          <w:p w14:paraId="717C280F">
            <w:pPr>
              <w:pStyle w:val="5"/>
              <w:spacing w:before="71" w:line="212" w:lineRule="auto"/>
              <w:ind w:left="38"/>
            </w:pPr>
            <w:r>
              <w:rPr>
                <w:spacing w:val="-2"/>
              </w:rPr>
              <w:t>期末实有</w:t>
            </w:r>
          </w:p>
        </w:tc>
        <w:tc>
          <w:tcPr>
            <w:tcW w:w="1077" w:type="dxa"/>
            <w:vAlign w:val="top"/>
          </w:tcPr>
          <w:p w14:paraId="49F5BBFE">
            <w:pPr>
              <w:pStyle w:val="5"/>
              <w:spacing w:before="71" w:line="212" w:lineRule="auto"/>
              <w:ind w:left="460"/>
            </w:pPr>
            <w:r>
              <w:t>个</w:t>
            </w:r>
          </w:p>
        </w:tc>
        <w:tc>
          <w:tcPr>
            <w:tcW w:w="1076" w:type="dxa"/>
            <w:vAlign w:val="top"/>
          </w:tcPr>
          <w:p w14:paraId="14A8DA4F">
            <w:pPr>
              <w:pStyle w:val="5"/>
              <w:spacing w:before="101" w:line="181" w:lineRule="auto"/>
              <w:ind w:left="523"/>
            </w:pPr>
            <w:r>
              <w:t>1</w:t>
            </w:r>
          </w:p>
        </w:tc>
        <w:tc>
          <w:tcPr>
            <w:tcW w:w="2101" w:type="dxa"/>
            <w:vAlign w:val="top"/>
          </w:tcPr>
          <w:p w14:paraId="061E5B02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277A1269"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 w14:paraId="00FE4EC5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right w:val="nil"/>
            </w:tcBorders>
            <w:vAlign w:val="top"/>
          </w:tcPr>
          <w:p w14:paraId="50727B37">
            <w:pPr>
              <w:rPr>
                <w:rFonts w:ascii="Arial"/>
                <w:sz w:val="21"/>
              </w:rPr>
            </w:pPr>
          </w:p>
        </w:tc>
      </w:tr>
      <w:tr w14:paraId="56855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7C78FBAD"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Align w:val="top"/>
          </w:tcPr>
          <w:p w14:paraId="611874D3">
            <w:pPr>
              <w:pStyle w:val="5"/>
              <w:spacing w:before="73" w:line="210" w:lineRule="auto"/>
              <w:ind w:left="37"/>
            </w:pPr>
            <w:r>
              <w:rPr>
                <w:spacing w:val="-2"/>
              </w:rPr>
              <w:t>本期新增</w:t>
            </w:r>
          </w:p>
        </w:tc>
        <w:tc>
          <w:tcPr>
            <w:tcW w:w="1077" w:type="dxa"/>
            <w:vAlign w:val="top"/>
          </w:tcPr>
          <w:p w14:paraId="7A5EC1FA">
            <w:pPr>
              <w:pStyle w:val="5"/>
              <w:spacing w:before="73" w:line="210" w:lineRule="auto"/>
              <w:ind w:left="460"/>
            </w:pPr>
            <w:r>
              <w:t>个</w:t>
            </w:r>
          </w:p>
        </w:tc>
        <w:tc>
          <w:tcPr>
            <w:tcW w:w="1076" w:type="dxa"/>
            <w:vAlign w:val="top"/>
          </w:tcPr>
          <w:p w14:paraId="377E2CCD">
            <w:pPr>
              <w:pStyle w:val="5"/>
              <w:spacing w:before="103" w:line="179" w:lineRule="auto"/>
              <w:ind w:left="511"/>
            </w:pPr>
            <w:r>
              <w:t>2</w:t>
            </w:r>
          </w:p>
        </w:tc>
        <w:tc>
          <w:tcPr>
            <w:tcW w:w="2101" w:type="dxa"/>
            <w:vAlign w:val="top"/>
          </w:tcPr>
          <w:p w14:paraId="16843ABC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7F58EFC8"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 w14:paraId="026AC039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right w:val="nil"/>
            </w:tcBorders>
            <w:vAlign w:val="top"/>
          </w:tcPr>
          <w:p w14:paraId="3FDE2600">
            <w:pPr>
              <w:rPr>
                <w:rFonts w:ascii="Arial"/>
                <w:sz w:val="21"/>
              </w:rPr>
            </w:pPr>
          </w:p>
        </w:tc>
      </w:tr>
      <w:tr w14:paraId="6D2D83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077" w:type="dxa"/>
            <w:vMerge w:val="continue"/>
            <w:tcBorders>
              <w:top w:val="nil"/>
              <w:left w:val="nil"/>
            </w:tcBorders>
            <w:vAlign w:val="top"/>
          </w:tcPr>
          <w:p w14:paraId="449EE56E"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Align w:val="top"/>
          </w:tcPr>
          <w:p w14:paraId="65AD76C6">
            <w:pPr>
              <w:pStyle w:val="5"/>
              <w:spacing w:before="75" w:line="207" w:lineRule="auto"/>
              <w:ind w:left="37"/>
            </w:pPr>
            <w:r>
              <w:rPr>
                <w:spacing w:val="-2"/>
              </w:rPr>
              <w:t>本期注销</w:t>
            </w:r>
          </w:p>
        </w:tc>
        <w:tc>
          <w:tcPr>
            <w:tcW w:w="1077" w:type="dxa"/>
            <w:vAlign w:val="top"/>
          </w:tcPr>
          <w:p w14:paraId="581485E6">
            <w:pPr>
              <w:pStyle w:val="5"/>
              <w:spacing w:before="75" w:line="207" w:lineRule="auto"/>
              <w:ind w:left="460"/>
            </w:pPr>
            <w:r>
              <w:t>个</w:t>
            </w:r>
          </w:p>
        </w:tc>
        <w:tc>
          <w:tcPr>
            <w:tcW w:w="1076" w:type="dxa"/>
            <w:vAlign w:val="top"/>
          </w:tcPr>
          <w:p w14:paraId="07CA343F">
            <w:pPr>
              <w:pStyle w:val="5"/>
              <w:spacing w:before="105" w:line="176" w:lineRule="auto"/>
              <w:ind w:left="513"/>
            </w:pPr>
            <w:r>
              <w:t>3</w:t>
            </w:r>
          </w:p>
        </w:tc>
        <w:tc>
          <w:tcPr>
            <w:tcW w:w="2101" w:type="dxa"/>
            <w:vAlign w:val="top"/>
          </w:tcPr>
          <w:p w14:paraId="30452DDB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276B83F1"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 w14:paraId="348E01DF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right w:val="nil"/>
            </w:tcBorders>
            <w:vAlign w:val="top"/>
          </w:tcPr>
          <w:p w14:paraId="1A0794F7">
            <w:pPr>
              <w:rPr>
                <w:rFonts w:ascii="Arial"/>
                <w:sz w:val="21"/>
              </w:rPr>
            </w:pPr>
          </w:p>
        </w:tc>
      </w:tr>
      <w:tr w14:paraId="1E6294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vMerge w:val="restart"/>
            <w:tcBorders>
              <w:left w:val="nil"/>
              <w:bottom w:val="nil"/>
            </w:tcBorders>
            <w:vAlign w:val="top"/>
          </w:tcPr>
          <w:p w14:paraId="5BFDBD36">
            <w:pPr>
              <w:pStyle w:val="5"/>
              <w:spacing w:before="108" w:line="226" w:lineRule="auto"/>
              <w:ind w:left="195" w:right="164" w:hanging="2"/>
            </w:pPr>
            <w:r>
              <w:rPr>
                <w:spacing w:val="-3"/>
              </w:rPr>
              <w:t>经营备案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管理情况</w:t>
            </w:r>
          </w:p>
        </w:tc>
        <w:tc>
          <w:tcPr>
            <w:tcW w:w="2041" w:type="dxa"/>
            <w:vAlign w:val="top"/>
          </w:tcPr>
          <w:p w14:paraId="2E9FD8D8">
            <w:pPr>
              <w:pStyle w:val="5"/>
              <w:spacing w:before="78" w:line="205" w:lineRule="auto"/>
              <w:ind w:left="38"/>
            </w:pPr>
            <w:r>
              <w:rPr>
                <w:spacing w:val="-2"/>
              </w:rPr>
              <w:t>期末实有</w:t>
            </w:r>
          </w:p>
        </w:tc>
        <w:tc>
          <w:tcPr>
            <w:tcW w:w="1077" w:type="dxa"/>
            <w:vAlign w:val="top"/>
          </w:tcPr>
          <w:p w14:paraId="68DD0C16">
            <w:pPr>
              <w:pStyle w:val="5"/>
              <w:spacing w:before="78" w:line="205" w:lineRule="auto"/>
              <w:ind w:left="460"/>
            </w:pPr>
            <w:r>
              <w:t>个</w:t>
            </w:r>
          </w:p>
        </w:tc>
        <w:tc>
          <w:tcPr>
            <w:tcW w:w="1076" w:type="dxa"/>
            <w:vAlign w:val="top"/>
          </w:tcPr>
          <w:p w14:paraId="6E2F978C">
            <w:pPr>
              <w:pStyle w:val="5"/>
              <w:spacing w:before="108" w:line="174" w:lineRule="auto"/>
              <w:ind w:left="509"/>
            </w:pPr>
            <w:r>
              <w:t>4</w:t>
            </w:r>
          </w:p>
        </w:tc>
        <w:tc>
          <w:tcPr>
            <w:tcW w:w="2101" w:type="dxa"/>
            <w:vAlign w:val="top"/>
          </w:tcPr>
          <w:p w14:paraId="5CBE0624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4ADCE5A8"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 w14:paraId="6864AED9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right w:val="nil"/>
            </w:tcBorders>
            <w:vAlign w:val="top"/>
          </w:tcPr>
          <w:p w14:paraId="3326451D">
            <w:pPr>
              <w:rPr>
                <w:rFonts w:ascii="Arial"/>
                <w:sz w:val="21"/>
              </w:rPr>
            </w:pPr>
          </w:p>
        </w:tc>
      </w:tr>
      <w:tr w14:paraId="09F69E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077" w:type="dxa"/>
            <w:vMerge w:val="continue"/>
            <w:tcBorders>
              <w:top w:val="nil"/>
              <w:left w:val="nil"/>
            </w:tcBorders>
            <w:vAlign w:val="top"/>
          </w:tcPr>
          <w:p w14:paraId="3370260C"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Align w:val="top"/>
          </w:tcPr>
          <w:p w14:paraId="540FA799">
            <w:pPr>
              <w:pStyle w:val="5"/>
              <w:spacing w:before="80" w:line="202" w:lineRule="auto"/>
              <w:ind w:left="37"/>
            </w:pPr>
            <w:r>
              <w:rPr>
                <w:spacing w:val="-2"/>
              </w:rPr>
              <w:t>本期新增</w:t>
            </w:r>
          </w:p>
        </w:tc>
        <w:tc>
          <w:tcPr>
            <w:tcW w:w="1077" w:type="dxa"/>
            <w:vAlign w:val="top"/>
          </w:tcPr>
          <w:p w14:paraId="4BFD3405">
            <w:pPr>
              <w:pStyle w:val="5"/>
              <w:spacing w:before="80" w:line="202" w:lineRule="auto"/>
              <w:ind w:left="460"/>
            </w:pPr>
            <w:r>
              <w:t>个</w:t>
            </w:r>
          </w:p>
        </w:tc>
        <w:tc>
          <w:tcPr>
            <w:tcW w:w="1076" w:type="dxa"/>
            <w:vAlign w:val="top"/>
          </w:tcPr>
          <w:p w14:paraId="4ED6AB03">
            <w:pPr>
              <w:pStyle w:val="5"/>
              <w:spacing w:before="112" w:line="169" w:lineRule="auto"/>
              <w:ind w:left="513"/>
            </w:pPr>
            <w:r>
              <w:t>5</w:t>
            </w:r>
          </w:p>
        </w:tc>
        <w:tc>
          <w:tcPr>
            <w:tcW w:w="2101" w:type="dxa"/>
            <w:vAlign w:val="top"/>
          </w:tcPr>
          <w:p w14:paraId="01B0C3FF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1C5F6C82"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 w14:paraId="35A1902C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right w:val="nil"/>
            </w:tcBorders>
            <w:vAlign w:val="top"/>
          </w:tcPr>
          <w:p w14:paraId="4318DA84">
            <w:pPr>
              <w:rPr>
                <w:rFonts w:ascii="Arial"/>
                <w:sz w:val="21"/>
              </w:rPr>
            </w:pPr>
          </w:p>
        </w:tc>
      </w:tr>
      <w:tr w14:paraId="6F49D3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vMerge w:val="restart"/>
            <w:tcBorders>
              <w:left w:val="nil"/>
              <w:bottom w:val="nil"/>
            </w:tcBorders>
            <w:vAlign w:val="top"/>
          </w:tcPr>
          <w:p w14:paraId="349F1E6F">
            <w:pPr>
              <w:spacing w:line="395" w:lineRule="auto"/>
              <w:rPr>
                <w:rFonts w:ascii="Arial"/>
                <w:sz w:val="21"/>
              </w:rPr>
            </w:pPr>
          </w:p>
          <w:p w14:paraId="42FDAA18">
            <w:pPr>
              <w:pStyle w:val="5"/>
              <w:spacing w:before="59" w:line="228" w:lineRule="auto"/>
              <w:ind w:left="373" w:right="344"/>
              <w:jc w:val="both"/>
            </w:pPr>
            <w:r>
              <w:rPr>
                <w:spacing w:val="-5"/>
              </w:rPr>
              <w:t>生产</w:t>
            </w:r>
            <w:r>
              <w:t xml:space="preserve"> </w:t>
            </w:r>
            <w:r>
              <w:rPr>
                <w:spacing w:val="-4"/>
              </w:rPr>
              <w:t>监管</w:t>
            </w:r>
            <w:r>
              <w:t xml:space="preserve"> </w:t>
            </w:r>
            <w:r>
              <w:rPr>
                <w:spacing w:val="-4"/>
              </w:rPr>
              <w:t>情况</w:t>
            </w:r>
          </w:p>
        </w:tc>
        <w:tc>
          <w:tcPr>
            <w:tcW w:w="2041" w:type="dxa"/>
            <w:vAlign w:val="top"/>
          </w:tcPr>
          <w:p w14:paraId="53239664">
            <w:pPr>
              <w:pStyle w:val="5"/>
              <w:spacing w:before="82" w:line="200" w:lineRule="auto"/>
              <w:ind w:left="36"/>
            </w:pPr>
            <w:r>
              <w:rPr>
                <w:spacing w:val="-1"/>
              </w:rPr>
              <w:t>检查生产主体</w:t>
            </w:r>
          </w:p>
        </w:tc>
        <w:tc>
          <w:tcPr>
            <w:tcW w:w="1077" w:type="dxa"/>
            <w:vAlign w:val="top"/>
          </w:tcPr>
          <w:p w14:paraId="642C098C">
            <w:pPr>
              <w:pStyle w:val="5"/>
              <w:spacing w:before="82" w:line="200" w:lineRule="auto"/>
              <w:ind w:left="372"/>
            </w:pPr>
            <w:r>
              <w:rPr>
                <w:spacing w:val="-2"/>
              </w:rPr>
              <w:t>户次</w:t>
            </w:r>
          </w:p>
        </w:tc>
        <w:tc>
          <w:tcPr>
            <w:tcW w:w="1076" w:type="dxa"/>
            <w:vAlign w:val="top"/>
          </w:tcPr>
          <w:p w14:paraId="3F74243D">
            <w:pPr>
              <w:pStyle w:val="5"/>
              <w:spacing w:before="113" w:line="169" w:lineRule="auto"/>
              <w:ind w:left="511"/>
            </w:pPr>
            <w:r>
              <w:t>6</w:t>
            </w:r>
          </w:p>
        </w:tc>
        <w:tc>
          <w:tcPr>
            <w:tcW w:w="2101" w:type="dxa"/>
            <w:vAlign w:val="top"/>
          </w:tcPr>
          <w:p w14:paraId="7A87D880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3D2E4FE5"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 w14:paraId="74112981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right w:val="nil"/>
            </w:tcBorders>
            <w:vAlign w:val="top"/>
          </w:tcPr>
          <w:p w14:paraId="2D5EEE23">
            <w:pPr>
              <w:rPr>
                <w:rFonts w:ascii="Arial"/>
                <w:sz w:val="21"/>
              </w:rPr>
            </w:pPr>
          </w:p>
        </w:tc>
      </w:tr>
      <w:tr w14:paraId="0828D1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35BC15FF"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Align w:val="top"/>
          </w:tcPr>
          <w:p w14:paraId="18EEE342">
            <w:pPr>
              <w:pStyle w:val="5"/>
              <w:spacing w:before="84" w:line="198" w:lineRule="auto"/>
              <w:ind w:left="37"/>
            </w:pPr>
            <w:r>
              <w:rPr>
                <w:spacing w:val="-2"/>
              </w:rPr>
              <w:t>监管人次</w:t>
            </w:r>
          </w:p>
        </w:tc>
        <w:tc>
          <w:tcPr>
            <w:tcW w:w="1077" w:type="dxa"/>
            <w:vAlign w:val="top"/>
          </w:tcPr>
          <w:p w14:paraId="65EAE78E">
            <w:pPr>
              <w:pStyle w:val="5"/>
              <w:spacing w:before="84" w:line="198" w:lineRule="auto"/>
              <w:ind w:left="373"/>
            </w:pPr>
            <w:r>
              <w:rPr>
                <w:spacing w:val="-3"/>
              </w:rPr>
              <w:t>人日</w:t>
            </w:r>
          </w:p>
        </w:tc>
        <w:tc>
          <w:tcPr>
            <w:tcW w:w="1076" w:type="dxa"/>
            <w:vAlign w:val="top"/>
          </w:tcPr>
          <w:p w14:paraId="7EFB4235">
            <w:pPr>
              <w:pStyle w:val="5"/>
              <w:spacing w:before="116" w:line="166" w:lineRule="auto"/>
              <w:ind w:left="514"/>
            </w:pPr>
            <w:r>
              <w:t>7</w:t>
            </w:r>
          </w:p>
        </w:tc>
        <w:tc>
          <w:tcPr>
            <w:tcW w:w="2101" w:type="dxa"/>
            <w:vAlign w:val="top"/>
          </w:tcPr>
          <w:p w14:paraId="476FF547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21B9AFE9"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 w14:paraId="1564603E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right w:val="nil"/>
            </w:tcBorders>
            <w:vAlign w:val="top"/>
          </w:tcPr>
          <w:p w14:paraId="160F49F6">
            <w:pPr>
              <w:rPr>
                <w:rFonts w:ascii="Arial"/>
                <w:sz w:val="21"/>
              </w:rPr>
            </w:pPr>
          </w:p>
        </w:tc>
      </w:tr>
      <w:tr w14:paraId="739BAD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785612A1"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Align w:val="top"/>
          </w:tcPr>
          <w:p w14:paraId="6057E57C">
            <w:pPr>
              <w:pStyle w:val="5"/>
              <w:spacing w:before="86" w:line="196" w:lineRule="auto"/>
              <w:ind w:left="39"/>
            </w:pPr>
            <w:r>
              <w:rPr>
                <w:spacing w:val="-2"/>
              </w:rPr>
              <w:t>发现问题</w:t>
            </w:r>
          </w:p>
        </w:tc>
        <w:tc>
          <w:tcPr>
            <w:tcW w:w="1077" w:type="dxa"/>
            <w:vAlign w:val="top"/>
          </w:tcPr>
          <w:p w14:paraId="1449BC6A">
            <w:pPr>
              <w:pStyle w:val="5"/>
              <w:spacing w:before="86" w:line="196" w:lineRule="auto"/>
              <w:ind w:left="460"/>
            </w:pPr>
            <w:r>
              <w:t>个</w:t>
            </w:r>
          </w:p>
        </w:tc>
        <w:tc>
          <w:tcPr>
            <w:tcW w:w="1076" w:type="dxa"/>
            <w:vAlign w:val="top"/>
          </w:tcPr>
          <w:p w14:paraId="01552314">
            <w:pPr>
              <w:pStyle w:val="5"/>
              <w:spacing w:before="117" w:line="165" w:lineRule="auto"/>
              <w:ind w:left="510"/>
            </w:pPr>
            <w:r>
              <w:t>8</w:t>
            </w:r>
          </w:p>
        </w:tc>
        <w:tc>
          <w:tcPr>
            <w:tcW w:w="2101" w:type="dxa"/>
            <w:vAlign w:val="top"/>
          </w:tcPr>
          <w:p w14:paraId="2A78A1B2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2FA4E96C"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 w14:paraId="14CCDFB0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right w:val="nil"/>
            </w:tcBorders>
            <w:vAlign w:val="top"/>
          </w:tcPr>
          <w:p w14:paraId="644759B0">
            <w:pPr>
              <w:rPr>
                <w:rFonts w:ascii="Arial"/>
                <w:sz w:val="21"/>
              </w:rPr>
            </w:pPr>
          </w:p>
        </w:tc>
      </w:tr>
      <w:tr w14:paraId="34BAC8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611A109"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Align w:val="top"/>
          </w:tcPr>
          <w:p w14:paraId="74138BD7">
            <w:pPr>
              <w:pStyle w:val="5"/>
              <w:spacing w:before="88" w:line="194" w:lineRule="auto"/>
              <w:ind w:left="219"/>
            </w:pPr>
            <w:r>
              <w:rPr>
                <w:spacing w:val="-1"/>
              </w:rPr>
              <w:t>其中：重点问题</w:t>
            </w:r>
          </w:p>
        </w:tc>
        <w:tc>
          <w:tcPr>
            <w:tcW w:w="1077" w:type="dxa"/>
            <w:vAlign w:val="top"/>
          </w:tcPr>
          <w:p w14:paraId="7220E194">
            <w:pPr>
              <w:pStyle w:val="5"/>
              <w:spacing w:before="88" w:line="194" w:lineRule="auto"/>
              <w:ind w:left="460"/>
            </w:pPr>
            <w:r>
              <w:t>个</w:t>
            </w:r>
          </w:p>
        </w:tc>
        <w:tc>
          <w:tcPr>
            <w:tcW w:w="1076" w:type="dxa"/>
            <w:vAlign w:val="top"/>
          </w:tcPr>
          <w:p w14:paraId="45D5EE46">
            <w:pPr>
              <w:pStyle w:val="5"/>
              <w:spacing w:before="119" w:line="163" w:lineRule="auto"/>
              <w:ind w:left="510"/>
            </w:pPr>
            <w:r>
              <w:t>9</w:t>
            </w:r>
          </w:p>
        </w:tc>
        <w:tc>
          <w:tcPr>
            <w:tcW w:w="2101" w:type="dxa"/>
            <w:vAlign w:val="top"/>
          </w:tcPr>
          <w:p w14:paraId="5AE1DC6B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4C57BF80"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 w14:paraId="54C93965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right w:val="nil"/>
            </w:tcBorders>
            <w:vAlign w:val="top"/>
          </w:tcPr>
          <w:p w14:paraId="1FBA6DA3">
            <w:pPr>
              <w:rPr>
                <w:rFonts w:ascii="Arial"/>
                <w:sz w:val="21"/>
              </w:rPr>
            </w:pPr>
          </w:p>
        </w:tc>
      </w:tr>
      <w:tr w14:paraId="08B8B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vMerge w:val="continue"/>
            <w:tcBorders>
              <w:top w:val="nil"/>
              <w:left w:val="nil"/>
            </w:tcBorders>
            <w:vAlign w:val="top"/>
          </w:tcPr>
          <w:p w14:paraId="0426BA1E"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Align w:val="top"/>
          </w:tcPr>
          <w:p w14:paraId="613B7CFC">
            <w:pPr>
              <w:pStyle w:val="5"/>
              <w:spacing w:before="90" w:line="192" w:lineRule="auto"/>
              <w:ind w:left="43"/>
            </w:pPr>
            <w:r>
              <w:rPr>
                <w:spacing w:val="-3"/>
              </w:rPr>
              <w:t>责令整改</w:t>
            </w:r>
          </w:p>
        </w:tc>
        <w:tc>
          <w:tcPr>
            <w:tcW w:w="1077" w:type="dxa"/>
            <w:vAlign w:val="top"/>
          </w:tcPr>
          <w:p w14:paraId="4E5ED07E">
            <w:pPr>
              <w:pStyle w:val="5"/>
              <w:spacing w:before="90" w:line="192" w:lineRule="auto"/>
              <w:ind w:left="465"/>
            </w:pPr>
            <w:r>
              <w:t>次</w:t>
            </w:r>
          </w:p>
        </w:tc>
        <w:tc>
          <w:tcPr>
            <w:tcW w:w="1076" w:type="dxa"/>
            <w:vAlign w:val="top"/>
          </w:tcPr>
          <w:p w14:paraId="0556E743">
            <w:pPr>
              <w:pStyle w:val="5"/>
              <w:spacing w:before="120" w:line="162" w:lineRule="auto"/>
              <w:ind w:left="477"/>
            </w:pPr>
            <w:r>
              <w:rPr>
                <w:spacing w:val="-5"/>
              </w:rPr>
              <w:t>10</w:t>
            </w:r>
          </w:p>
        </w:tc>
        <w:tc>
          <w:tcPr>
            <w:tcW w:w="2101" w:type="dxa"/>
            <w:vAlign w:val="top"/>
          </w:tcPr>
          <w:p w14:paraId="70B52A4B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520D6110"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 w14:paraId="5CB07ED9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right w:val="nil"/>
            </w:tcBorders>
            <w:vAlign w:val="top"/>
          </w:tcPr>
          <w:p w14:paraId="4EA63110">
            <w:pPr>
              <w:rPr>
                <w:rFonts w:ascii="Arial"/>
                <w:sz w:val="21"/>
              </w:rPr>
            </w:pPr>
          </w:p>
        </w:tc>
      </w:tr>
      <w:tr w14:paraId="2C45DB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vMerge w:val="restart"/>
            <w:tcBorders>
              <w:left w:val="nil"/>
              <w:bottom w:val="nil"/>
            </w:tcBorders>
            <w:vAlign w:val="top"/>
          </w:tcPr>
          <w:p w14:paraId="5E7D6546">
            <w:pPr>
              <w:spacing w:line="405" w:lineRule="auto"/>
              <w:rPr>
                <w:rFonts w:ascii="Arial"/>
                <w:sz w:val="21"/>
              </w:rPr>
            </w:pPr>
          </w:p>
          <w:p w14:paraId="0E14A8A5">
            <w:pPr>
              <w:pStyle w:val="5"/>
              <w:spacing w:before="58" w:line="228" w:lineRule="auto"/>
              <w:ind w:left="373" w:right="344"/>
              <w:jc w:val="both"/>
            </w:pPr>
            <w:r>
              <w:rPr>
                <w:spacing w:val="-5"/>
              </w:rPr>
              <w:t>经营</w:t>
            </w:r>
            <w:r>
              <w:t xml:space="preserve"> </w:t>
            </w:r>
            <w:r>
              <w:rPr>
                <w:spacing w:val="-4"/>
              </w:rPr>
              <w:t>监管</w:t>
            </w:r>
            <w:r>
              <w:t xml:space="preserve"> </w:t>
            </w:r>
            <w:r>
              <w:rPr>
                <w:spacing w:val="-4"/>
              </w:rPr>
              <w:t>情况</w:t>
            </w:r>
          </w:p>
        </w:tc>
        <w:tc>
          <w:tcPr>
            <w:tcW w:w="2041" w:type="dxa"/>
            <w:vAlign w:val="top"/>
          </w:tcPr>
          <w:p w14:paraId="5643AD90">
            <w:pPr>
              <w:pStyle w:val="5"/>
              <w:spacing w:before="91" w:line="191" w:lineRule="auto"/>
              <w:ind w:left="36"/>
            </w:pPr>
            <w:r>
              <w:rPr>
                <w:spacing w:val="-1"/>
              </w:rPr>
              <w:t>检查经营主体</w:t>
            </w:r>
          </w:p>
        </w:tc>
        <w:tc>
          <w:tcPr>
            <w:tcW w:w="1077" w:type="dxa"/>
            <w:vAlign w:val="top"/>
          </w:tcPr>
          <w:p w14:paraId="5150F4C8">
            <w:pPr>
              <w:pStyle w:val="5"/>
              <w:spacing w:before="91" w:line="191" w:lineRule="auto"/>
              <w:ind w:left="372"/>
            </w:pPr>
            <w:r>
              <w:rPr>
                <w:spacing w:val="-2"/>
              </w:rPr>
              <w:t>户次</w:t>
            </w:r>
          </w:p>
        </w:tc>
        <w:tc>
          <w:tcPr>
            <w:tcW w:w="1076" w:type="dxa"/>
            <w:vAlign w:val="top"/>
          </w:tcPr>
          <w:p w14:paraId="4D5D2246">
            <w:pPr>
              <w:pStyle w:val="5"/>
              <w:spacing w:before="121" w:line="160" w:lineRule="auto"/>
              <w:ind w:left="477"/>
            </w:pPr>
            <w:r>
              <w:rPr>
                <w:spacing w:val="-5"/>
              </w:rPr>
              <w:t>11</w:t>
            </w:r>
          </w:p>
        </w:tc>
        <w:tc>
          <w:tcPr>
            <w:tcW w:w="2101" w:type="dxa"/>
            <w:vAlign w:val="top"/>
          </w:tcPr>
          <w:p w14:paraId="463C8144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5C994E30"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 w14:paraId="31A4A76A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right w:val="nil"/>
            </w:tcBorders>
            <w:vAlign w:val="top"/>
          </w:tcPr>
          <w:p w14:paraId="31C12524">
            <w:pPr>
              <w:rPr>
                <w:rFonts w:ascii="Arial"/>
                <w:sz w:val="21"/>
              </w:rPr>
            </w:pPr>
          </w:p>
        </w:tc>
      </w:tr>
      <w:tr w14:paraId="3FF8A5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148DAE32"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Align w:val="top"/>
          </w:tcPr>
          <w:p w14:paraId="46C07FEA">
            <w:pPr>
              <w:pStyle w:val="5"/>
              <w:spacing w:before="93" w:line="189" w:lineRule="auto"/>
              <w:ind w:left="37"/>
            </w:pPr>
            <w:r>
              <w:rPr>
                <w:spacing w:val="-2"/>
              </w:rPr>
              <w:t>监管人次</w:t>
            </w:r>
          </w:p>
        </w:tc>
        <w:tc>
          <w:tcPr>
            <w:tcW w:w="1077" w:type="dxa"/>
            <w:vAlign w:val="top"/>
          </w:tcPr>
          <w:p w14:paraId="3FDFDD17">
            <w:pPr>
              <w:pStyle w:val="5"/>
              <w:spacing w:before="93" w:line="189" w:lineRule="auto"/>
              <w:ind w:left="373"/>
            </w:pPr>
            <w:r>
              <w:rPr>
                <w:spacing w:val="-3"/>
              </w:rPr>
              <w:t>人日</w:t>
            </w:r>
          </w:p>
        </w:tc>
        <w:tc>
          <w:tcPr>
            <w:tcW w:w="1076" w:type="dxa"/>
            <w:vAlign w:val="top"/>
          </w:tcPr>
          <w:p w14:paraId="146E52E6">
            <w:pPr>
              <w:pStyle w:val="5"/>
              <w:spacing w:before="123" w:line="158" w:lineRule="auto"/>
              <w:ind w:left="477"/>
            </w:pPr>
            <w:r>
              <w:rPr>
                <w:spacing w:val="-5"/>
              </w:rPr>
              <w:t>12</w:t>
            </w:r>
          </w:p>
        </w:tc>
        <w:tc>
          <w:tcPr>
            <w:tcW w:w="2101" w:type="dxa"/>
            <w:vAlign w:val="top"/>
          </w:tcPr>
          <w:p w14:paraId="48669373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2E07B403"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 w14:paraId="0215DFFB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right w:val="nil"/>
            </w:tcBorders>
            <w:vAlign w:val="top"/>
          </w:tcPr>
          <w:p w14:paraId="0E654D46">
            <w:pPr>
              <w:rPr>
                <w:rFonts w:ascii="Arial"/>
                <w:sz w:val="21"/>
              </w:rPr>
            </w:pPr>
          </w:p>
        </w:tc>
      </w:tr>
      <w:tr w14:paraId="0B362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3639BCAA"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Align w:val="top"/>
          </w:tcPr>
          <w:p w14:paraId="25C83B26">
            <w:pPr>
              <w:pStyle w:val="5"/>
              <w:spacing w:before="96" w:line="186" w:lineRule="auto"/>
              <w:ind w:left="39"/>
            </w:pPr>
            <w:r>
              <w:rPr>
                <w:spacing w:val="-2"/>
              </w:rPr>
              <w:t>发现问题</w:t>
            </w:r>
          </w:p>
        </w:tc>
        <w:tc>
          <w:tcPr>
            <w:tcW w:w="1077" w:type="dxa"/>
            <w:vAlign w:val="top"/>
          </w:tcPr>
          <w:p w14:paraId="4564B439">
            <w:pPr>
              <w:pStyle w:val="5"/>
              <w:spacing w:before="96" w:line="186" w:lineRule="auto"/>
              <w:ind w:left="460"/>
            </w:pPr>
            <w:r>
              <w:t>个</w:t>
            </w:r>
          </w:p>
        </w:tc>
        <w:tc>
          <w:tcPr>
            <w:tcW w:w="1076" w:type="dxa"/>
            <w:vAlign w:val="top"/>
          </w:tcPr>
          <w:p w14:paraId="4CBB6C5E">
            <w:pPr>
              <w:pStyle w:val="5"/>
              <w:spacing w:before="125" w:line="152" w:lineRule="exact"/>
              <w:ind w:left="477"/>
            </w:pPr>
            <w:r>
              <w:rPr>
                <w:spacing w:val="-5"/>
                <w:position w:val="-3"/>
              </w:rPr>
              <w:t>13</w:t>
            </w:r>
          </w:p>
        </w:tc>
        <w:tc>
          <w:tcPr>
            <w:tcW w:w="2101" w:type="dxa"/>
            <w:vAlign w:val="top"/>
          </w:tcPr>
          <w:p w14:paraId="485013CE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23FE1E73"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 w14:paraId="3489F536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right w:val="nil"/>
            </w:tcBorders>
            <w:vAlign w:val="top"/>
          </w:tcPr>
          <w:p w14:paraId="59951E77">
            <w:pPr>
              <w:rPr>
                <w:rFonts w:ascii="Arial"/>
                <w:sz w:val="21"/>
              </w:rPr>
            </w:pPr>
          </w:p>
        </w:tc>
      </w:tr>
      <w:tr w14:paraId="7BF60C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7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3B16AC7"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Align w:val="top"/>
          </w:tcPr>
          <w:p w14:paraId="773AE226">
            <w:pPr>
              <w:pStyle w:val="5"/>
              <w:spacing w:before="98" w:line="184" w:lineRule="auto"/>
              <w:ind w:left="219"/>
            </w:pPr>
            <w:r>
              <w:rPr>
                <w:spacing w:val="-1"/>
              </w:rPr>
              <w:t>其中：重点问题</w:t>
            </w:r>
          </w:p>
        </w:tc>
        <w:tc>
          <w:tcPr>
            <w:tcW w:w="1077" w:type="dxa"/>
            <w:vAlign w:val="top"/>
          </w:tcPr>
          <w:p w14:paraId="1C4BB3C6">
            <w:pPr>
              <w:pStyle w:val="5"/>
              <w:spacing w:before="98" w:line="184" w:lineRule="auto"/>
              <w:ind w:left="460"/>
            </w:pPr>
            <w:r>
              <w:t>个</w:t>
            </w:r>
          </w:p>
        </w:tc>
        <w:tc>
          <w:tcPr>
            <w:tcW w:w="1076" w:type="dxa"/>
            <w:vAlign w:val="top"/>
          </w:tcPr>
          <w:p w14:paraId="06EDA29F">
            <w:pPr>
              <w:pStyle w:val="5"/>
              <w:spacing w:before="127" w:line="150" w:lineRule="exact"/>
              <w:ind w:left="477"/>
            </w:pPr>
            <w:r>
              <w:rPr>
                <w:spacing w:val="-5"/>
                <w:position w:val="-3"/>
              </w:rPr>
              <w:t>14</w:t>
            </w:r>
          </w:p>
        </w:tc>
        <w:tc>
          <w:tcPr>
            <w:tcW w:w="2101" w:type="dxa"/>
            <w:vAlign w:val="top"/>
          </w:tcPr>
          <w:p w14:paraId="5F54A116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06ACF766"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 w14:paraId="5CCDE0F3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right w:val="nil"/>
            </w:tcBorders>
            <w:vAlign w:val="top"/>
          </w:tcPr>
          <w:p w14:paraId="3CD33479">
            <w:pPr>
              <w:rPr>
                <w:rFonts w:ascii="Arial"/>
                <w:sz w:val="21"/>
              </w:rPr>
            </w:pPr>
          </w:p>
        </w:tc>
      </w:tr>
      <w:tr w14:paraId="63AFFB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7" w:type="dxa"/>
            <w:vMerge w:val="continue"/>
            <w:tcBorders>
              <w:top w:val="nil"/>
              <w:left w:val="nil"/>
              <w:bottom w:val="single" w:color="000000" w:sz="14" w:space="0"/>
            </w:tcBorders>
            <w:vAlign w:val="top"/>
          </w:tcPr>
          <w:p w14:paraId="65E21A08"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tcBorders>
              <w:bottom w:val="single" w:color="000000" w:sz="14" w:space="0"/>
            </w:tcBorders>
            <w:vAlign w:val="top"/>
          </w:tcPr>
          <w:p w14:paraId="22F1388D">
            <w:pPr>
              <w:pStyle w:val="5"/>
              <w:spacing w:before="100" w:line="210" w:lineRule="auto"/>
              <w:ind w:left="43"/>
            </w:pPr>
            <w:r>
              <w:rPr>
                <w:spacing w:val="-3"/>
              </w:rPr>
              <w:t>责令整改</w:t>
            </w:r>
          </w:p>
        </w:tc>
        <w:tc>
          <w:tcPr>
            <w:tcW w:w="1077" w:type="dxa"/>
            <w:tcBorders>
              <w:bottom w:val="single" w:color="000000" w:sz="14" w:space="0"/>
            </w:tcBorders>
            <w:vAlign w:val="top"/>
          </w:tcPr>
          <w:p w14:paraId="1058D968">
            <w:pPr>
              <w:pStyle w:val="5"/>
              <w:spacing w:before="100" w:line="210" w:lineRule="auto"/>
              <w:ind w:left="465"/>
            </w:pPr>
            <w:r>
              <w:t>次</w:t>
            </w:r>
          </w:p>
        </w:tc>
        <w:tc>
          <w:tcPr>
            <w:tcW w:w="1076" w:type="dxa"/>
            <w:tcBorders>
              <w:bottom w:val="single" w:color="000000" w:sz="14" w:space="0"/>
            </w:tcBorders>
            <w:vAlign w:val="top"/>
          </w:tcPr>
          <w:p w14:paraId="0EB86767">
            <w:pPr>
              <w:pStyle w:val="5"/>
              <w:spacing w:before="129" w:line="180" w:lineRule="auto"/>
              <w:ind w:left="477"/>
            </w:pPr>
            <w:r>
              <w:rPr>
                <w:spacing w:val="-5"/>
              </w:rPr>
              <w:t>15</w:t>
            </w:r>
          </w:p>
        </w:tc>
        <w:tc>
          <w:tcPr>
            <w:tcW w:w="2101" w:type="dxa"/>
            <w:tcBorders>
              <w:bottom w:val="single" w:color="000000" w:sz="14" w:space="0"/>
            </w:tcBorders>
            <w:vAlign w:val="top"/>
          </w:tcPr>
          <w:p w14:paraId="54497653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tcBorders>
              <w:bottom w:val="single" w:color="000000" w:sz="14" w:space="0"/>
            </w:tcBorders>
            <w:vAlign w:val="top"/>
          </w:tcPr>
          <w:p w14:paraId="2CD624C2"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tcBorders>
              <w:bottom w:val="single" w:color="000000" w:sz="14" w:space="0"/>
            </w:tcBorders>
            <w:vAlign w:val="top"/>
          </w:tcPr>
          <w:p w14:paraId="4653AA27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bottom w:val="single" w:color="000000" w:sz="14" w:space="0"/>
              <w:right w:val="nil"/>
            </w:tcBorders>
            <w:vAlign w:val="top"/>
          </w:tcPr>
          <w:p w14:paraId="232907E5">
            <w:pPr>
              <w:rPr>
                <w:rFonts w:ascii="Arial"/>
                <w:sz w:val="21"/>
              </w:rPr>
            </w:pPr>
          </w:p>
        </w:tc>
      </w:tr>
    </w:tbl>
    <w:p w14:paraId="310F5186">
      <w:pPr>
        <w:spacing w:before="46" w:line="220" w:lineRule="auto"/>
        <w:ind w:left="139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单位负责人：               统计负责人：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</w:t>
      </w:r>
      <w:r>
        <w:rPr>
          <w:rFonts w:ascii="宋体" w:hAnsi="宋体" w:eastAsia="宋体" w:cs="宋体"/>
          <w:spacing w:val="-1"/>
          <w:sz w:val="18"/>
          <w:szCs w:val="18"/>
        </w:rPr>
        <w:t>填表人：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                 </w:t>
      </w:r>
      <w:r>
        <w:rPr>
          <w:rFonts w:ascii="宋体" w:hAnsi="宋体" w:eastAsia="宋体" w:cs="宋体"/>
          <w:spacing w:val="-1"/>
          <w:sz w:val="18"/>
          <w:szCs w:val="18"/>
        </w:rPr>
        <w:t>联系电话：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</w:t>
      </w:r>
      <w:r>
        <w:rPr>
          <w:rFonts w:ascii="宋体" w:hAnsi="宋体" w:eastAsia="宋体" w:cs="宋体"/>
          <w:spacing w:val="-1"/>
          <w:sz w:val="18"/>
          <w:szCs w:val="18"/>
        </w:rPr>
        <w:t>报出日</w:t>
      </w:r>
      <w:r>
        <w:rPr>
          <w:rFonts w:ascii="宋体" w:hAnsi="宋体" w:eastAsia="宋体" w:cs="宋体"/>
          <w:spacing w:val="-2"/>
          <w:sz w:val="18"/>
          <w:szCs w:val="18"/>
        </w:rPr>
        <w:t>期：20    年</w:t>
      </w:r>
      <w:r>
        <w:rPr>
          <w:rFonts w:ascii="宋体" w:hAnsi="宋体" w:eastAsia="宋体" w:cs="宋体"/>
          <w:spacing w:val="6"/>
          <w:sz w:val="18"/>
          <w:szCs w:val="18"/>
        </w:rPr>
        <w:t xml:space="preserve">    </w:t>
      </w:r>
      <w:r>
        <w:rPr>
          <w:rFonts w:ascii="宋体" w:hAnsi="宋体" w:eastAsia="宋体" w:cs="宋体"/>
          <w:spacing w:val="-2"/>
          <w:sz w:val="18"/>
          <w:szCs w:val="18"/>
        </w:rPr>
        <w:t>月    日</w:t>
      </w:r>
    </w:p>
    <w:p w14:paraId="389E1AFC">
      <w:pPr>
        <w:spacing w:line="220" w:lineRule="auto"/>
        <w:rPr>
          <w:rFonts w:ascii="宋体" w:hAnsi="宋体" w:eastAsia="宋体" w:cs="宋体"/>
          <w:sz w:val="18"/>
          <w:szCs w:val="18"/>
        </w:rPr>
        <w:sectPr>
          <w:footerReference r:id="rId5" w:type="default"/>
          <w:pgSz w:w="16839" w:h="11907"/>
          <w:pgMar w:top="1012" w:right="1584" w:bottom="400" w:left="671" w:header="0" w:footer="0" w:gutter="0"/>
          <w:cols w:space="720" w:num="1"/>
        </w:sectPr>
      </w:pPr>
    </w:p>
    <w:p w14:paraId="624CF55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6EFF3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F3400"/>
    <w:rsid w:val="67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中山市市场监督管理局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2025-03-13T02:28:00Z</dcterms:created>
  <dc:creator>吴靖雯</dc:creator>
  <cp:lastModifiedBy>吴靖雯</cp:lastModifiedBy>
  <dcterms:modified xsi:type="dcterms:W3CDTF">2025-03-13T02:35:54Z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1736E79907E24BB6821D219F949D640A_11</vt:lpwstr>
  </property>
</Properties>
</file>