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关于黄耀铸住宅规划方案的变更公示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黄耀铸向我局申请办理变更住宅项目（地址：中山市小榄镇北区祥龙路118号菊城建华花园尚礼居101幢）住宅规划方案，（详见规划总平面图）。现根据相关法律、法规予以公示。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礼居101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E987ADD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2025-01-15T03:02:36Z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B54275A1F7B24297A46F8F249E69D05D</vt:lpwstr>
  </property>
</Properties>
</file>