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2609">
      <w:pPr>
        <w:suppressLineNumbers w:val="0"/>
        <w:tabs>
          <w:tab w:val="center" w:leader="middleDot" w:pos="8640"/>
        </w:tabs>
        <w:spacing w:line="510" w:lineRule="exact"/>
        <w:rPr>
          <w:rFonts w:eastAsia="黑体"/>
          <w:sz w:val="29"/>
          <w:szCs w:val="29"/>
        </w:rPr>
      </w:pPr>
      <w:r>
        <w:rPr>
          <w:rFonts w:hAnsi="黑体" w:eastAsia="黑体"/>
          <w:sz w:val="29"/>
          <w:szCs w:val="29"/>
        </w:rPr>
        <w:t>附件</w:t>
      </w:r>
      <w:r>
        <w:rPr>
          <w:rFonts w:eastAsia="黑体"/>
          <w:sz w:val="29"/>
          <w:szCs w:val="29"/>
        </w:rPr>
        <w:t>2</w:t>
      </w:r>
    </w:p>
    <w:p w14:paraId="18754CB5">
      <w:pPr>
        <w:autoSpaceDE w:val="0"/>
        <w:spacing w:after="240" w:afterLines="100"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中山市定点医疗机构加成等级系数申请表</w:t>
      </w:r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100"/>
        <w:gridCol w:w="3739"/>
        <w:gridCol w:w="1080"/>
      </w:tblGrid>
      <w:tr w14:paraId="7EEA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9840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52AB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加成项目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3E6B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加成情形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CC89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加成</w:t>
            </w:r>
          </w:p>
          <w:p w14:paraId="4594EDBE">
            <w:pPr>
              <w:autoSpaceDE w:val="0"/>
              <w:spacing w:line="240" w:lineRule="auto"/>
              <w:jc w:val="center"/>
              <w:rPr>
                <w:rFonts w:ascii="黑体" w:hAnsi="黑体" w:eastAsia="黑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百分点</w:t>
            </w:r>
          </w:p>
        </w:tc>
      </w:tr>
      <w:tr w14:paraId="0EC9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0C8E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5CFF">
            <w:pPr>
              <w:autoSpaceDE w:val="0"/>
              <w:spacing w:line="240" w:lineRule="auto"/>
              <w:rPr>
                <w:kern w:val="2"/>
                <w:sz w:val="24"/>
              </w:rPr>
            </w:pPr>
            <w:r>
              <w:rPr>
                <w:bCs/>
                <w:kern w:val="0"/>
                <w:sz w:val="24"/>
              </w:rPr>
              <w:t>DRGs服务评价加成等级系数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AEAD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98F6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4ECA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AECC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A501">
            <w:pPr>
              <w:autoSpaceDE w:val="0"/>
              <w:spacing w:line="240" w:lineRule="auto"/>
              <w:rPr>
                <w:kern w:val="2"/>
                <w:sz w:val="24"/>
              </w:rPr>
            </w:pPr>
            <w:r>
              <w:rPr>
                <w:bCs/>
                <w:kern w:val="0"/>
                <w:sz w:val="24"/>
              </w:rPr>
              <w:t>全省高水平</w:t>
            </w:r>
            <w:r>
              <w:rPr>
                <w:kern w:val="0"/>
                <w:sz w:val="24"/>
              </w:rPr>
              <w:t>建设医院加成等级系数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C911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86FD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4328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99A8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EF12">
            <w:pPr>
              <w:autoSpaceDE w:val="0"/>
              <w:spacing w:line="240" w:lineRule="auto"/>
              <w:rPr>
                <w:kern w:val="2"/>
                <w:sz w:val="24"/>
              </w:rPr>
            </w:pPr>
            <w:r>
              <w:rPr>
                <w:kern w:val="0"/>
                <w:sz w:val="24"/>
              </w:rPr>
              <w:t>全省中医类医院综合实力排名加成等级系数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D885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D5E8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5C54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0FB4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315A">
            <w:pPr>
              <w:autoSpaceDE w:val="0"/>
              <w:spacing w:line="240" w:lineRule="auto"/>
              <w:rPr>
                <w:kern w:val="2"/>
                <w:sz w:val="24"/>
              </w:rPr>
            </w:pPr>
            <w:r>
              <w:rPr>
                <w:kern w:val="0"/>
                <w:sz w:val="24"/>
              </w:rPr>
              <w:t>全省妇幼类医院综合实力排名加成等级系数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9F8F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E0A7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4E72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88CA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E7D2">
            <w:pPr>
              <w:autoSpaceDE w:val="0"/>
              <w:spacing w:line="240" w:lineRule="auto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区域中心医院加成等级系数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EF00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D5BB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4DA0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FE7C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8807">
            <w:pPr>
              <w:autoSpaceDE w:val="0"/>
              <w:spacing w:line="24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院士或国医大师加成等级系数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4E5E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A8F7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3781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27CF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57ED">
            <w:pPr>
              <w:autoSpaceDE w:val="0"/>
              <w:spacing w:line="24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紧密型医共体加成等级系数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2B7A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869E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65A8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5EE6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8069">
            <w:pPr>
              <w:autoSpaceDE w:val="0"/>
              <w:spacing w:line="24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市级危重孕产妇救治中心加成等级系数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10EB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0961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3939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429A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0E7C">
            <w:pPr>
              <w:autoSpaceDE w:val="0"/>
              <w:spacing w:line="24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医保医药服务评价总分加成等级系数</w:t>
            </w:r>
          </w:p>
        </w:tc>
        <w:tc>
          <w:tcPr>
            <w:tcW w:w="2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DFA4"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FACE"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 w14:paraId="1B3B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3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BF61">
            <w:pPr>
              <w:autoSpaceDE w:val="0"/>
              <w:spacing w:line="240" w:lineRule="auto"/>
              <w:jc w:val="right"/>
              <w:rPr>
                <w:rFonts w:ascii="仿宋_GB2312" w:hAnsi="Calibri"/>
                <w:kern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合计：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CED2">
            <w:pPr>
              <w:autoSpaceDE w:val="0"/>
              <w:spacing w:line="240" w:lineRule="auto"/>
              <w:jc w:val="center"/>
              <w:rPr>
                <w:rFonts w:ascii="仿宋_GB2312" w:hAnsi="Calibri"/>
                <w:kern w:val="2"/>
                <w:sz w:val="24"/>
              </w:rPr>
            </w:pPr>
          </w:p>
        </w:tc>
      </w:tr>
    </w:tbl>
    <w:p w14:paraId="150912FC">
      <w:pPr>
        <w:spacing w:before="240" w:beforeLines="100" w:line="240" w:lineRule="auto"/>
        <w:rPr>
          <w:rFonts w:hint="eastAsia" w:ascii="Calibri" w:hAnsi="Calibri" w:eastAsia="宋体"/>
          <w:kern w:val="2"/>
          <w:sz w:val="24"/>
        </w:rPr>
      </w:pPr>
      <w:r>
        <w:rPr>
          <w:rFonts w:hint="eastAsia" w:ascii="仿宋_GB2312"/>
          <w:sz w:val="24"/>
        </w:rPr>
        <w:t>单位名称（盖章）：</w:t>
      </w:r>
      <w:r>
        <w:rPr>
          <w:rFonts w:hint="eastAsia" w:ascii="仿宋_GB2312"/>
          <w:sz w:val="24"/>
          <w:u w:val="single"/>
        </w:rPr>
        <w:t>　　　　　　　　　　　　　　</w:t>
      </w:r>
      <w:r>
        <w:rPr>
          <w:rFonts w:hint="eastAsia" w:ascii="仿宋_GB2312"/>
          <w:sz w:val="24"/>
        </w:rPr>
        <w:t>　填表日期：</w:t>
      </w:r>
      <w:r>
        <w:rPr>
          <w:rFonts w:hint="eastAsia" w:ascii="仿宋_GB2312"/>
          <w:sz w:val="24"/>
          <w:u w:val="single"/>
        </w:rPr>
        <w:t>　　　　　　　　　</w:t>
      </w:r>
    </w:p>
    <w:p w14:paraId="7FF1B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24841"/>
    <w:rsid w:val="751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中山市政务服务和数据管理局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2025-01-17T02:27:00Z</dcterms:created>
  <dc:creator>孙信仪</dc:creator>
  <cp:lastModifiedBy>孙信仪</cp:lastModifiedBy>
  <dcterms:modified xsi:type="dcterms:W3CDTF">2025-01-17T02:28:10Z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AB904407FBDB4408A43818BAB7BB3604_11</vt:lpwstr>
  </property>
</Properties>
</file>