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1A69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2023-2024年社会组织举办论坛活动情况清单</w:t>
      </w:r>
    </w:p>
    <w:p w14:paraId="05138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96"/>
        <w:gridCol w:w="943"/>
        <w:gridCol w:w="1114"/>
        <w:gridCol w:w="1424"/>
        <w:gridCol w:w="955"/>
        <w:gridCol w:w="790"/>
        <w:gridCol w:w="1026"/>
        <w:gridCol w:w="891"/>
        <w:gridCol w:w="1289"/>
        <w:gridCol w:w="707"/>
        <w:gridCol w:w="721"/>
        <w:gridCol w:w="1061"/>
        <w:gridCol w:w="1144"/>
        <w:gridCol w:w="578"/>
      </w:tblGrid>
      <w:tr w14:paraId="67A1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85" w:type="dxa"/>
            <w:noWrap w:val="0"/>
            <w:vAlign w:val="top"/>
          </w:tcPr>
          <w:p w14:paraId="1C57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6" w:type="dxa"/>
            <w:noWrap w:val="0"/>
            <w:vAlign w:val="top"/>
          </w:tcPr>
          <w:p w14:paraId="57CF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论坛</w:t>
            </w:r>
          </w:p>
          <w:p w14:paraId="4F0F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 w14:paraId="4A78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43" w:type="dxa"/>
            <w:noWrap w:val="0"/>
            <w:vAlign w:val="top"/>
          </w:tcPr>
          <w:p w14:paraId="7D4C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 w14:paraId="7705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1E85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14" w:type="dxa"/>
            <w:noWrap w:val="0"/>
            <w:vAlign w:val="top"/>
          </w:tcPr>
          <w:p w14:paraId="4FFC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是否脱钩行业协会商会（是/否）</w:t>
            </w:r>
          </w:p>
        </w:tc>
        <w:tc>
          <w:tcPr>
            <w:tcW w:w="1424" w:type="dxa"/>
            <w:noWrap w:val="0"/>
            <w:vAlign w:val="top"/>
          </w:tcPr>
          <w:p w14:paraId="4A33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举办方式（主办/承办/协办；如非主办，一并填写主办方名称）</w:t>
            </w:r>
          </w:p>
        </w:tc>
        <w:tc>
          <w:tcPr>
            <w:tcW w:w="955" w:type="dxa"/>
            <w:noWrap w:val="0"/>
            <w:vAlign w:val="top"/>
          </w:tcPr>
          <w:p w14:paraId="0D20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</w:t>
            </w:r>
          </w:p>
          <w:p w14:paraId="7067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时间（2023/2024）</w:t>
            </w:r>
          </w:p>
        </w:tc>
        <w:tc>
          <w:tcPr>
            <w:tcW w:w="790" w:type="dxa"/>
            <w:noWrap w:val="0"/>
            <w:vAlign w:val="top"/>
          </w:tcPr>
          <w:p w14:paraId="2DFB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举办地点</w:t>
            </w:r>
          </w:p>
        </w:tc>
        <w:tc>
          <w:tcPr>
            <w:tcW w:w="1026" w:type="dxa"/>
            <w:noWrap w:val="0"/>
            <w:vAlign w:val="top"/>
          </w:tcPr>
          <w:p w14:paraId="394A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是否按规定履行相关手续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891" w:type="dxa"/>
            <w:noWrap w:val="0"/>
            <w:vAlign w:val="top"/>
          </w:tcPr>
          <w:p w14:paraId="1971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举办周期（周期性/一次性）</w:t>
            </w:r>
          </w:p>
        </w:tc>
        <w:tc>
          <w:tcPr>
            <w:tcW w:w="1289" w:type="dxa"/>
            <w:noWrap w:val="0"/>
            <w:vAlign w:val="top"/>
          </w:tcPr>
          <w:p w14:paraId="1840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资金数额及来源（自有资金/社会资助/向参加对象收费）</w:t>
            </w:r>
          </w:p>
        </w:tc>
        <w:tc>
          <w:tcPr>
            <w:tcW w:w="707" w:type="dxa"/>
            <w:noWrap w:val="0"/>
            <w:vAlign w:val="top"/>
          </w:tcPr>
          <w:p w14:paraId="69D9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721" w:type="dxa"/>
            <w:noWrap w:val="0"/>
            <w:vAlign w:val="top"/>
          </w:tcPr>
          <w:p w14:paraId="2D7F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是否涉外（是/否）</w:t>
            </w:r>
          </w:p>
        </w:tc>
        <w:tc>
          <w:tcPr>
            <w:tcW w:w="1061" w:type="dxa"/>
            <w:noWrap w:val="0"/>
            <w:vAlign w:val="top"/>
          </w:tcPr>
          <w:p w14:paraId="43A4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是否存在不规范问题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（否/具体不规范情形）</w:t>
            </w:r>
          </w:p>
        </w:tc>
        <w:tc>
          <w:tcPr>
            <w:tcW w:w="1144" w:type="dxa"/>
            <w:noWrap w:val="0"/>
            <w:vAlign w:val="top"/>
          </w:tcPr>
          <w:p w14:paraId="172DF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初步处理意见：取消/规范调整后保留/保留</w:t>
            </w:r>
          </w:p>
        </w:tc>
        <w:tc>
          <w:tcPr>
            <w:tcW w:w="578" w:type="dxa"/>
            <w:noWrap w:val="0"/>
            <w:vAlign w:val="top"/>
          </w:tcPr>
          <w:p w14:paraId="360C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59E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top"/>
          </w:tcPr>
          <w:p w14:paraId="78C8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noWrap w:val="0"/>
            <w:vAlign w:val="top"/>
          </w:tcPr>
          <w:p w14:paraId="18BA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 w14:paraId="697B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top"/>
          </w:tcPr>
          <w:p w14:paraId="1F6A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489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top"/>
          </w:tcPr>
          <w:p w14:paraId="559B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0D70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 w14:paraId="5CB5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6C66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 w14:paraId="59B9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243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1C9A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top"/>
          </w:tcPr>
          <w:p w14:paraId="4A9C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6F7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 w14:paraId="1D64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E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top"/>
          </w:tcPr>
          <w:p w14:paraId="119C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top"/>
          </w:tcPr>
          <w:p w14:paraId="0B13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 w14:paraId="378B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top"/>
          </w:tcPr>
          <w:p w14:paraId="3B28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4B59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top"/>
          </w:tcPr>
          <w:p w14:paraId="4D7F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5B70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 w14:paraId="3809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592E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 w14:paraId="6D10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36B6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3D0C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top"/>
          </w:tcPr>
          <w:p w14:paraId="3A5B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2C2B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 w14:paraId="5411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1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top"/>
          </w:tcPr>
          <w:p w14:paraId="0047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noWrap w:val="0"/>
            <w:vAlign w:val="top"/>
          </w:tcPr>
          <w:p w14:paraId="4B3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 w14:paraId="7221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top"/>
          </w:tcPr>
          <w:p w14:paraId="296E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26BB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top"/>
          </w:tcPr>
          <w:p w14:paraId="1633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60F7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 w14:paraId="77CE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50D0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 w14:paraId="0F99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6A14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6D6A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top"/>
          </w:tcPr>
          <w:p w14:paraId="1163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0E40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 w14:paraId="6D4B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C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top"/>
          </w:tcPr>
          <w:p w14:paraId="6C1B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996" w:type="dxa"/>
            <w:noWrap w:val="0"/>
            <w:vAlign w:val="top"/>
          </w:tcPr>
          <w:p w14:paraId="7E97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top"/>
          </w:tcPr>
          <w:p w14:paraId="1370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top"/>
          </w:tcPr>
          <w:p w14:paraId="7FF8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top"/>
          </w:tcPr>
          <w:p w14:paraId="6587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top"/>
          </w:tcPr>
          <w:p w14:paraId="3C08E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noWrap w:val="0"/>
            <w:vAlign w:val="top"/>
          </w:tcPr>
          <w:p w14:paraId="679A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 w14:paraId="3061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1" w:type="dxa"/>
            <w:noWrap w:val="0"/>
            <w:vAlign w:val="top"/>
          </w:tcPr>
          <w:p w14:paraId="5EC4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 w14:paraId="1C98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top"/>
          </w:tcPr>
          <w:p w14:paraId="43747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noWrap w:val="0"/>
            <w:vAlign w:val="top"/>
          </w:tcPr>
          <w:p w14:paraId="53E1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1" w:type="dxa"/>
            <w:noWrap w:val="0"/>
            <w:vAlign w:val="top"/>
          </w:tcPr>
          <w:p w14:paraId="6F9C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4DF5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dxa"/>
            <w:noWrap w:val="0"/>
            <w:vAlign w:val="top"/>
          </w:tcPr>
          <w:p w14:paraId="09C1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2CB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联系人及电话：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84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2024-12-17T01:07:41Z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9D18DAB7BF30469DB11D9A1E631B8783_12</vt:lpwstr>
  </property>
</Properties>
</file>