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中山市“香山长者饭堂”星级划分与评定结果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57" w:afterLines="5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（2024年第一批）</w:t>
      </w:r>
    </w:p>
    <w:tbl>
      <w:tblPr>
        <w:tblStyle w:val="4"/>
        <w:tblW w:w="9240" w:type="dxa"/>
        <w:tblInd w:w="-1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640"/>
        <w:gridCol w:w="2400"/>
        <w:gridCol w:w="2190"/>
        <w:gridCol w:w="1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 w:bidi="ar"/>
              </w:rPr>
              <w:t>饭堂名称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 w:bidi="ar"/>
              </w:rPr>
              <w:t>申请单位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 w:bidi="ar"/>
              </w:rPr>
              <w:t>评定日期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 w:bidi="ar"/>
              </w:rPr>
              <w:t>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火炬开发区联富社区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综合养老服务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长者饭堂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中山市联富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养老服务有限公司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2024年6月14日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五星级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东区街道东裕社区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长者饭堂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中山供销谷源央厨餐饮管理有限公司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2024年6月21日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五星级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东区街道综合养老服务中心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老年助餐点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中山市扬帆社会工作服务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中心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2024年6月24日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五星级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东区街道竹苑社区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长者饭堂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中山市邻舍健康管理有限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2024年6月26日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五星级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火炬开发区博凯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社区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老年助餐点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中山市颐康养老服务有限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2024年7月26日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五星级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南朗街道海湾社区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长者饭堂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卓立（中山）商业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管理有限公司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2024年9月23日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南朗街道濠涌村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长者饭堂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中山市粤泉餐饮管理有限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2024年9月23日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东区街道桥岗社区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长者饭堂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深圳万天餐饮零售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发展有限公司中山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第九分公司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2024年9月24日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五星级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火炬开发区综合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养老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服务中心长者饭堂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中山市颐康养老服务有限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2024年9月26日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五星级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横栏镇西冲社区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长者饭堂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中山市横栏镇公服务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办公室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2024年9月26日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三星级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大涌镇综合养老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中心老年助餐点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中山市大涌镇公服务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办公室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2024年9月30日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五星级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南区街道凯文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饮食店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长者饭堂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中山市南区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凯文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饮食店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2024年10月23日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五星级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</w:p>
    <w:sectPr>
      <w:headerReference r:id="rId3" w:type="default"/>
      <w:pgSz w:w="11906" w:h="16838"/>
      <w:pgMar w:top="1361" w:right="1531" w:bottom="1361" w:left="1531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60" w:lineRule="exact"/>
      <w:textAlignment w:val="auto"/>
      <w:rPr>
        <w:rFonts w:hint="eastAsia" w:ascii="黑体" w:hAnsi="黑体" w:eastAsia="黑体" w:cs="黑体"/>
        <w:spacing w:val="0"/>
        <w:sz w:val="32"/>
        <w:szCs w:val="32"/>
        <w:lang w:val="en-US" w:eastAsia="zh-CN"/>
      </w:rPr>
    </w:pPr>
  </w:p>
  <w:p>
    <w:pPr>
      <w:pStyle w:val="3"/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ODk3NTY5YTljODQzYzI4YmQ4NzVjNTg2M2NiZTYifQ=="/>
    <w:docVar w:name="KSO_WPS_MARK_KEY" w:val="a9938351-30a4-4a25-9b7f-4a65ddb65afc"/>
  </w:docVars>
  <w:rsids>
    <w:rsidRoot w:val="52C82C60"/>
    <w:rsid w:val="33C4468A"/>
    <w:rsid w:val="52C82C60"/>
    <w:rsid w:val="6427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547</Characters>
  <Lines>0</Lines>
  <Paragraphs>0</Paragraphs>
  <TotalTime>172</TotalTime>
  <ScaleCrop>false</ScaleCrop>
  <LinksUpToDate>false</LinksUpToDate>
  <CharactersWithSpaces>547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2024-11-12T02:20:00Z</dcterms:created>
  <dc:creator>周小鸭</dc:creator>
  <cp:lastModifiedBy>冯绮婷</cp:lastModifiedBy>
  <cp:lastPrinted>2024-11-12T04:00:00Z</cp:lastPrinted>
  <dcterms:modified xsi:type="dcterms:W3CDTF">2024-11-19T00:44:11Z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209ADE43DBB24A11AC815B3776200995_11</vt:lpwstr>
  </property>
</Properties>
</file>