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CBBEF">
      <w:pPr>
        <w:pStyle w:val="2"/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附件：</w:t>
      </w:r>
    </w:p>
    <w:p w14:paraId="21193DFB">
      <w:pPr>
        <w:pStyle w:val="2"/>
        <w:keepNext w:val="0"/>
        <w:keepLines w:val="0"/>
        <w:widowControl/>
        <w:suppressLineNumbers w:val="0"/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阜沙镇</w:t>
      </w:r>
      <w:r>
        <w:rPr>
          <w:b/>
          <w:bCs/>
          <w:sz w:val="32"/>
          <w:szCs w:val="32"/>
        </w:rPr>
        <w:t>拟享受中山市202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b/>
          <w:bCs/>
          <w:sz w:val="32"/>
          <w:szCs w:val="32"/>
        </w:rPr>
        <w:t>年度企业新招员工补贴名单</w:t>
      </w:r>
    </w:p>
    <w:bookmarkEnd w:id="0"/>
    <w:tbl>
      <w:tblPr>
        <w:tblStyle w:val="3"/>
        <w:tblW w:w="4944" w:type="pct"/>
        <w:tblInd w:w="0" w:type="dxa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3512"/>
        <w:gridCol w:w="2338"/>
        <w:gridCol w:w="860"/>
        <w:gridCol w:w="1132"/>
      </w:tblGrid>
      <w:tr w14:paraId="1076ADA1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F4A38B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249B37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申请单位</w:t>
            </w:r>
          </w:p>
        </w:tc>
        <w:tc>
          <w:tcPr>
            <w:tcW w:w="1373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67587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补贴标准</w:t>
            </w:r>
          </w:p>
        </w:tc>
        <w:tc>
          <w:tcPr>
            <w:tcW w:w="5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EB1A01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吸纳人数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D54DF8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补贴金额（元）</w:t>
            </w:r>
          </w:p>
        </w:tc>
      </w:tr>
      <w:tr w14:paraId="22DE2BC6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86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24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中山市众智电器有限公司</w:t>
            </w:r>
          </w:p>
        </w:tc>
        <w:tc>
          <w:tcPr>
            <w:tcW w:w="13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19AEE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对2024年3月10日前返岗率达80%以上的规上限上企业，在2024年1月至3月期间，新招用首次来中山就业员工（非本市户籍），并为其依法连续缴纳社会保险费（单独缴纳工伤保险除外）满3个月以上的，按500元/人标准给予新招员工奖励补贴，每家企业最高15万元。</w:t>
            </w: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2E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BE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5B1A2212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86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3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C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中山市德星厨卫有限公司</w:t>
            </w:r>
          </w:p>
        </w:tc>
        <w:tc>
          <w:tcPr>
            <w:tcW w:w="1373" w:type="pct"/>
            <w:vMerge w:val="continue"/>
            <w:tcBorders>
              <w:top w:val="single" w:color="auto" w:sz="4" w:space="0"/>
              <w:left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B0EB8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5D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DC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6B159849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ED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D3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中山森伯马工艺品有限公司</w:t>
            </w:r>
          </w:p>
        </w:tc>
        <w:tc>
          <w:tcPr>
            <w:tcW w:w="1373" w:type="pct"/>
            <w:vMerge w:val="continue"/>
            <w:tcBorders>
              <w:left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2D015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5F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84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3659EEF5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33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EF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中山市翔宇汽车零件制造有限公司</w:t>
            </w:r>
          </w:p>
        </w:tc>
        <w:tc>
          <w:tcPr>
            <w:tcW w:w="1373" w:type="pct"/>
            <w:vMerge w:val="continue"/>
            <w:tcBorders>
              <w:left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B62A7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DA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7F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A3125D1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17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9D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广东兆力电机集团有限公司</w:t>
            </w:r>
          </w:p>
        </w:tc>
        <w:tc>
          <w:tcPr>
            <w:tcW w:w="1373" w:type="pct"/>
            <w:vMerge w:val="continue"/>
            <w:tcBorders>
              <w:left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EF910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76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30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</w:tr>
      <w:tr w14:paraId="7E0FD98F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59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9C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广东精威智能机器有限公司</w:t>
            </w:r>
          </w:p>
        </w:tc>
        <w:tc>
          <w:tcPr>
            <w:tcW w:w="1373" w:type="pct"/>
            <w:vMerge w:val="continue"/>
            <w:tcBorders>
              <w:left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66F75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EB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69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785B978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1B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D9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广东聚德阀门科技有限公司</w:t>
            </w:r>
          </w:p>
        </w:tc>
        <w:tc>
          <w:tcPr>
            <w:tcW w:w="1373" w:type="pct"/>
            <w:vMerge w:val="continue"/>
            <w:tcBorders>
              <w:left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6C988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76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F2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</w:tr>
      <w:tr w14:paraId="3E0DA09C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A4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AC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中山东颐光电科技有限公司</w:t>
            </w:r>
          </w:p>
        </w:tc>
        <w:tc>
          <w:tcPr>
            <w:tcW w:w="1373" w:type="pct"/>
            <w:vMerge w:val="continue"/>
            <w:tcBorders>
              <w:left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7CB6C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F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14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 w14:paraId="0B712C48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6C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23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广东威力电器有限公司</w:t>
            </w:r>
          </w:p>
        </w:tc>
        <w:tc>
          <w:tcPr>
            <w:tcW w:w="1373" w:type="pct"/>
            <w:vMerge w:val="continue"/>
            <w:tcBorders>
              <w:left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8BE2A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DE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FB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</w:tr>
      <w:tr w14:paraId="52312D11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05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F2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中山市汇宝制锁有限公司</w:t>
            </w:r>
          </w:p>
        </w:tc>
        <w:tc>
          <w:tcPr>
            <w:tcW w:w="1373" w:type="pct"/>
            <w:vMerge w:val="continue"/>
            <w:tcBorders>
              <w:left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50D3E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A6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C7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</w:tr>
      <w:tr w14:paraId="2735F02A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35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3B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中山森田化工有限公司</w:t>
            </w:r>
          </w:p>
        </w:tc>
        <w:tc>
          <w:tcPr>
            <w:tcW w:w="1373" w:type="pct"/>
            <w:vMerge w:val="continue"/>
            <w:tcBorders>
              <w:left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9D9EB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35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E6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2B36D865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69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99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中山市名智电器燃具有限公司</w:t>
            </w:r>
          </w:p>
        </w:tc>
        <w:tc>
          <w:tcPr>
            <w:tcW w:w="1373" w:type="pct"/>
            <w:vMerge w:val="continue"/>
            <w:tcBorders>
              <w:left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C171F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DA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F6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6BF1B643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26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3A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中山市美格电子科技有限公司</w:t>
            </w:r>
          </w:p>
        </w:tc>
        <w:tc>
          <w:tcPr>
            <w:tcW w:w="1373" w:type="pct"/>
            <w:vMerge w:val="continue"/>
            <w:tcBorders>
              <w:left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9F5FE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0C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4C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10500</w:t>
            </w:r>
          </w:p>
        </w:tc>
      </w:tr>
      <w:tr w14:paraId="5AB99EAA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5F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3E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广东广荣实业有限公司</w:t>
            </w:r>
          </w:p>
        </w:tc>
        <w:tc>
          <w:tcPr>
            <w:tcW w:w="1373" w:type="pct"/>
            <w:vMerge w:val="continue"/>
            <w:tcBorders>
              <w:left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9E889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A6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5E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 w14:paraId="5454D9FF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36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9F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中山市新泰兴粉末冶金有限公司</w:t>
            </w:r>
          </w:p>
        </w:tc>
        <w:tc>
          <w:tcPr>
            <w:tcW w:w="1373" w:type="pct"/>
            <w:vMerge w:val="continue"/>
            <w:tcBorders>
              <w:left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4BF74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E5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16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24E85DCD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68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E3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广东皮阿诺科学艺术家居股份有限公司</w:t>
            </w:r>
          </w:p>
        </w:tc>
        <w:tc>
          <w:tcPr>
            <w:tcW w:w="1373" w:type="pct"/>
            <w:vMerge w:val="continue"/>
            <w:tcBorders>
              <w:left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F55D4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03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DD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 w14:paraId="797EE43C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D1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37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中山市奥卓电器科技有限公司</w:t>
            </w:r>
          </w:p>
        </w:tc>
        <w:tc>
          <w:tcPr>
            <w:tcW w:w="1373" w:type="pct"/>
            <w:vMerge w:val="continue"/>
            <w:tcBorders>
              <w:left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2FC24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B8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F1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1DFA0E62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82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D0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广东哈福技术股份有限公司</w:t>
            </w:r>
          </w:p>
        </w:tc>
        <w:tc>
          <w:tcPr>
            <w:tcW w:w="1373" w:type="pct"/>
            <w:vMerge w:val="continue"/>
            <w:tcBorders>
              <w:left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6B418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B9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16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542EBC98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72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CB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广东哈福电子有限公司</w:t>
            </w:r>
          </w:p>
        </w:tc>
        <w:tc>
          <w:tcPr>
            <w:tcW w:w="1373" w:type="pct"/>
            <w:vMerge w:val="continue"/>
            <w:tcBorders>
              <w:left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B7BBD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8F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2D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67D8FEE2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8E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D4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索沃思智能制造（中山市）有限公司</w:t>
            </w:r>
          </w:p>
        </w:tc>
        <w:tc>
          <w:tcPr>
            <w:tcW w:w="1373" w:type="pct"/>
            <w:vMerge w:val="continue"/>
            <w:tcBorders>
              <w:left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5B7CB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51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6E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52000</w:t>
            </w:r>
          </w:p>
        </w:tc>
      </w:tr>
      <w:tr w14:paraId="084BD7C6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9B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A9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中山普瑞科精密压铸有限公司</w:t>
            </w:r>
          </w:p>
        </w:tc>
        <w:tc>
          <w:tcPr>
            <w:tcW w:w="1373" w:type="pct"/>
            <w:vMerge w:val="continue"/>
            <w:tcBorders>
              <w:left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CBECC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7E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31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069C97D1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FB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5F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中山市森鹰电器有限公司</w:t>
            </w:r>
          </w:p>
        </w:tc>
        <w:tc>
          <w:tcPr>
            <w:tcW w:w="1373" w:type="pct"/>
            <w:vMerge w:val="continue"/>
            <w:tcBorders>
              <w:left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D10A2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5F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A7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48A4193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F2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11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中山市恒森电器有限公司</w:t>
            </w:r>
          </w:p>
        </w:tc>
        <w:tc>
          <w:tcPr>
            <w:tcW w:w="1373" w:type="pct"/>
            <w:vMerge w:val="continue"/>
            <w:tcBorders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65530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4F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4F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 w14:paraId="1926EF00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99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EA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中山德立洁具有限公司</w:t>
            </w:r>
          </w:p>
        </w:tc>
        <w:tc>
          <w:tcPr>
            <w:tcW w:w="13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A659C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对2024年3月10日前返岗率达80%以上的规上限上企业，在2024年1月至3月期间，新招用首次来中山就业员工（非本市户籍），并为其依法连续缴纳社会保险费（单独缴纳工伤保险除外）满3个月以上的，按500元/人标准给予新招员工奖励补贴，每家企业最高15万元。</w:t>
            </w: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AE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D2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55589222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A9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47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中山市强通电器有限公司</w:t>
            </w:r>
          </w:p>
        </w:tc>
        <w:tc>
          <w:tcPr>
            <w:tcW w:w="13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CA09B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6F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66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0D5BCDF1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14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F7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中山汇图电器有限公司</w:t>
            </w:r>
          </w:p>
        </w:tc>
        <w:tc>
          <w:tcPr>
            <w:tcW w:w="13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2FB12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2B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04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4C378C18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E7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B1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中山市中邦调味食品有限公司</w:t>
            </w:r>
          </w:p>
        </w:tc>
        <w:tc>
          <w:tcPr>
            <w:tcW w:w="13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0051E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5E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74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15987DAE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67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82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优途顺宏化工国际物流(中山)有限公司</w:t>
            </w:r>
          </w:p>
        </w:tc>
        <w:tc>
          <w:tcPr>
            <w:tcW w:w="13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6A1AC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EA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88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 w14:paraId="165E122A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1A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CD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广东宏顺五金精密制品有限公司</w:t>
            </w:r>
          </w:p>
        </w:tc>
        <w:tc>
          <w:tcPr>
            <w:tcW w:w="13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EC082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52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66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</w:t>
            </w:r>
          </w:p>
        </w:tc>
      </w:tr>
      <w:tr w14:paraId="72F36CE7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60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AF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中山市泰山饲料有限公司</w:t>
            </w:r>
          </w:p>
        </w:tc>
        <w:tc>
          <w:tcPr>
            <w:tcW w:w="13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2937B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D9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DE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 w14:paraId="77A0D4C2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77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A7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中山雅黛日用化工有限公司</w:t>
            </w:r>
          </w:p>
        </w:tc>
        <w:tc>
          <w:tcPr>
            <w:tcW w:w="13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FC082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73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18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67261E1F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BE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BE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中山富红包装设计有限公司</w:t>
            </w:r>
          </w:p>
        </w:tc>
        <w:tc>
          <w:tcPr>
            <w:tcW w:w="13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7A0B2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11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E8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3195507D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8A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72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中山市百合金属制品有限公司</w:t>
            </w:r>
          </w:p>
        </w:tc>
        <w:tc>
          <w:tcPr>
            <w:tcW w:w="13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5076D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09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EF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0712A331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AE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E1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中山市稳升电器有限公司</w:t>
            </w:r>
          </w:p>
        </w:tc>
        <w:tc>
          <w:tcPr>
            <w:tcW w:w="13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A723C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75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EC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</w:tr>
      <w:tr w14:paraId="7EAEF884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0A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B0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中山胜丰针梳织染整厂有限公司</w:t>
            </w:r>
          </w:p>
        </w:tc>
        <w:tc>
          <w:tcPr>
            <w:tcW w:w="13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D33EC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67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22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9B9BE92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91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A5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中山市惠顿电器有限公司</w:t>
            </w:r>
          </w:p>
        </w:tc>
        <w:tc>
          <w:tcPr>
            <w:tcW w:w="13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9BCEA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84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66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47D53494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0F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A8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中山市金骏恒盈电器有限公司</w:t>
            </w:r>
          </w:p>
        </w:tc>
        <w:tc>
          <w:tcPr>
            <w:tcW w:w="13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18FFC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76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EE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 w14:paraId="6C3546EB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6D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75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中山市雾霸实业有限公司</w:t>
            </w:r>
          </w:p>
        </w:tc>
        <w:tc>
          <w:tcPr>
            <w:tcW w:w="13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821E8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F4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40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12500</w:t>
            </w:r>
          </w:p>
        </w:tc>
      </w:tr>
      <w:tr w14:paraId="6F7659FA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23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70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中山市威硕机械制造有限公司</w:t>
            </w:r>
          </w:p>
        </w:tc>
        <w:tc>
          <w:tcPr>
            <w:tcW w:w="13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8F6E8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C3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89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5397D922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BD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ED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中山市吉安海棉制品有限公司</w:t>
            </w:r>
          </w:p>
        </w:tc>
        <w:tc>
          <w:tcPr>
            <w:tcW w:w="13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695C7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6B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1B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29BEE1AE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FC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22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中山市阜沙镇德宝泡沫厂</w:t>
            </w:r>
          </w:p>
        </w:tc>
        <w:tc>
          <w:tcPr>
            <w:tcW w:w="13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7416D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5F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7F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 w14:paraId="23D73D72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74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42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中山骏宏塑胶制品有限公司</w:t>
            </w:r>
          </w:p>
        </w:tc>
        <w:tc>
          <w:tcPr>
            <w:tcW w:w="13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D7F4E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17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6D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3D79A848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D2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1B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广东兴达鸿业电子有限公司</w:t>
            </w:r>
          </w:p>
        </w:tc>
        <w:tc>
          <w:tcPr>
            <w:tcW w:w="13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3B3D7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97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4E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22500</w:t>
            </w:r>
          </w:p>
        </w:tc>
      </w:tr>
      <w:tr w14:paraId="213A033B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7A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11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广东粤皖新型材料科技有限公司</w:t>
            </w:r>
          </w:p>
        </w:tc>
        <w:tc>
          <w:tcPr>
            <w:tcW w:w="13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19822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30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D7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 w14:paraId="6562595A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BE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12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广东高德厨卫产品有限公司</w:t>
            </w:r>
          </w:p>
        </w:tc>
        <w:tc>
          <w:tcPr>
            <w:tcW w:w="13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65B37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07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3E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0BDDA7B6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13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52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中山华睿玻璃制品有限公司</w:t>
            </w:r>
          </w:p>
        </w:tc>
        <w:tc>
          <w:tcPr>
            <w:tcW w:w="13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53215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AB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17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2FC5C561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9A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063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4A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中山市华纳装饰材料有限公司</w:t>
            </w:r>
          </w:p>
        </w:tc>
        <w:tc>
          <w:tcPr>
            <w:tcW w:w="13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2643C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70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5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AD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 w14:paraId="30847D67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58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46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1C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企业新招员工补贴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共计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家，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人，共申请补贴金额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元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</w:tbl>
    <w:p w14:paraId="633B7D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69CC752B"/>
    <w:rsid w:val="69CC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2024-09-29T01:05:00Z</dcterms:created>
  <dc:creator>Xin</dc:creator>
  <cp:lastModifiedBy>Xin</cp:lastModifiedBy>
  <dcterms:modified xsi:type="dcterms:W3CDTF">2024-09-29T01:19:39Z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955381E510EF49B6A166029C252FB6B5_11</vt:lpwstr>
  </property>
</Properties>
</file>