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Arial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snapToGrid w:val="0"/>
          <w:kern w:val="0"/>
          <w:sz w:val="32"/>
          <w:szCs w:val="32"/>
        </w:rPr>
        <w:t>附件1：</w:t>
      </w:r>
      <w:bookmarkStart w:id="0" w:name="_GoBack"/>
      <w:bookmarkEnd w:id="0"/>
    </w:p>
    <w:p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snapToGrid w:val="0"/>
          <w:kern w:val="0"/>
          <w:sz w:val="44"/>
          <w:szCs w:val="44"/>
        </w:rPr>
        <w:t>中山市实施标准化战略专项资金资助申请表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957"/>
        <w:gridCol w:w="1215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6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6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6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napToGrid w:val="0"/>
                <w:spacing w:val="-18"/>
                <w:kern w:val="0"/>
                <w:sz w:val="24"/>
              </w:rPr>
              <w:t>联系人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napToGrid w:val="0"/>
                <w:spacing w:val="-18"/>
                <w:kern w:val="0"/>
                <w:sz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项目获市级专项资金情况</w:t>
            </w:r>
          </w:p>
        </w:tc>
        <w:tc>
          <w:tcPr>
            <w:tcW w:w="76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7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申报资助项目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主要内容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（可另附页）</w:t>
            </w:r>
          </w:p>
        </w:tc>
        <w:tc>
          <w:tcPr>
            <w:tcW w:w="769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2002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申请单位意见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napToGrid w:val="0"/>
                <w:spacing w:val="-10"/>
                <w:kern w:val="0"/>
                <w:sz w:val="24"/>
              </w:rPr>
            </w:pPr>
            <w:r>
              <w:rPr>
                <w:snapToGrid w:val="0"/>
                <w:spacing w:val="-10"/>
                <w:kern w:val="0"/>
                <w:sz w:val="24"/>
              </w:rPr>
              <w:t>（</w:t>
            </w:r>
            <w:r>
              <w:rPr>
                <w:rFonts w:hint="eastAsia"/>
                <w:snapToGrid w:val="0"/>
                <w:spacing w:val="-10"/>
                <w:kern w:val="0"/>
                <w:sz w:val="24"/>
              </w:rPr>
              <w:t>负责人签字</w:t>
            </w:r>
            <w:r>
              <w:rPr>
                <w:snapToGrid w:val="0"/>
                <w:spacing w:val="-10"/>
                <w:kern w:val="0"/>
                <w:sz w:val="24"/>
              </w:rPr>
              <w:t>）</w:t>
            </w:r>
          </w:p>
        </w:tc>
        <w:tc>
          <w:tcPr>
            <w:tcW w:w="769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r>
        <w:rPr>
          <w:rFonts w:hint="eastAsia" w:ascii="宋体" w:hAnsi="宋体" w:cs="Arial"/>
          <w:bCs/>
          <w:snapToGrid w:val="0"/>
          <w:kern w:val="0"/>
          <w:szCs w:val="21"/>
        </w:rPr>
        <w:t>注：若同一项目重复申报或多头申报市级专项资金，及同时申报市和省以上专项资金的，须在“项目获市级专项资金情况”中予以说明。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F45AF"/>
    <w:rsid w:val="0C3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Calibri" w:hAnsi="Calibri" w:eastAsia="宋体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2024-08-26T08:41:00Z</dcterms:created>
  <dc:creator>程辉</dc:creator>
  <cp:lastModifiedBy>程辉</cp:lastModifiedBy>
  <dcterms:modified xsi:type="dcterms:W3CDTF">2024-08-26T08:42:35Z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F172CCEB5AE54DE2AE43375F326B8A7C</vt:lpwstr>
  </property>
</Properties>
</file>