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515E5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件</w:t>
      </w:r>
    </w:p>
    <w:p w14:paraId="451D9FBF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创艺简标宋" w:hAnsi="创艺简标宋" w:eastAsia="创艺简标宋" w:cs="创艺简标宋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i w:val="0"/>
          <w:iCs w:val="0"/>
          <w:caps w:val="0"/>
          <w:color w:val="000000"/>
          <w:spacing w:val="0"/>
          <w:sz w:val="44"/>
          <w:szCs w:val="44"/>
        </w:rPr>
        <w:t>考生面试须知</w:t>
      </w:r>
    </w:p>
    <w:p w14:paraId="079BF4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一、考生须按照电话、短信或邮件通知的面试时间与考场安排，在当天面试开考前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分钟凭本人有效期内二代居民身份证（或临时身份证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与报名时使用的身份证必须一致）和笔试准考证到指定候考室报到，参加面试抽签。</w:t>
      </w:r>
    </w:p>
    <w:p w14:paraId="2725811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二、考生所携带的通讯工具和音频、视频发射、接收设备须关闭后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连同背包、书包等其他物品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交工作人员统一保管、考完离场时领回。凡发现将上述各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种设备带至座位的，按有关规定处理。</w:t>
      </w:r>
    </w:p>
    <w:p w14:paraId="688EA4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考生开考前30分钟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未能准时报到的，按自动放弃面试资格处理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不得进入考场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；证件携带不齐的，取消面试资格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6A846D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四、考生不得穿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、佩戴本系统或单位统一制发的服装，或有明显文字（图案）标识的服装、徽章参加面试。</w:t>
      </w:r>
    </w:p>
    <w:p w14:paraId="53D77A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五、考生报到后，工作人员组织考生抽签决定面试的先后顺序，考生应按抽签确定的面试顺序进行面试。</w:t>
      </w:r>
    </w:p>
    <w:p w14:paraId="5E1BA1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六、面试开始后，工作人员按抽签顺序逐一引导考生进入面试室面试。候考（备考）考生须在候考室（备考室）静候，不得喧哗，不得交头接耳、不得影响他人，应服从工作人员的管理。候考（备考）期间实行全封闭，考生不得擅自离开候考室（备考室）。需上洗手间的，须经工作人员同意，并由工作人员陪同前往。候考（备考）考生需离开考场的，应书面提出申请，经考场主考同意后按弃考处理。严禁任何人向考生传递试题信息。</w:t>
      </w:r>
    </w:p>
    <w:p w14:paraId="0D8FB897">
      <w:pPr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考生备考时间20分钟，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时间15分钟（进入面试室后，考生说话起开始计时），要求考生在考试规定时间（15分钟）内完成试讲+答辩环节，离面试结束前1分钟响铃提醒一次，面试时间到响铃三声，考生停止作答。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前三名考生采取平衡打分方法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，待前三名考生都面试完毕后，再统一打分。</w:t>
      </w:r>
    </w:p>
    <w:p w14:paraId="6380A4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考生必须以普通话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作答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在面试中，应严格按照评委的指令回答问题，不得暗示或透露个人信息，考生身份以抽签编码显示。考生对评委的提问不清楚的，可要求评委重新念题。考生须服从评委对自己的成绩评定，不得要求评委加分、复试或复查。</w:t>
      </w:r>
    </w:p>
    <w:p w14:paraId="44FCAC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、面试结束后，考生到候分室等候，待面试成绩统计完毕，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面试成绩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情况表上签名确认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方可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离开考场。</w:t>
      </w:r>
    </w:p>
    <w:p w14:paraId="50D22A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、进入面试室的考生须带齐随身物品，面试完毕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签名确认面试成绩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后，应立即离开考场，不得在考场附近逗留。</w:t>
      </w:r>
    </w:p>
    <w:p w14:paraId="3EECDD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、考生应接受现场工作人员的管理，对违反面试规定的，将按照有关规定严肃处理。</w:t>
      </w:r>
    </w:p>
    <w:p w14:paraId="1D80C1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、考试总成绩、入围体检名单、体检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有关事项将在中山市人民政府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石岐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街道办事处门户网站公布，考生应注意安排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好自己的日程。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YzYzYmEzMjJkODQ1Y2M0YTU0OGMyY2EzMGEzOWUifQ=="/>
  </w:docVars>
  <w:rsids>
    <w:rsidRoot w:val="401746A6"/>
    <w:rsid w:val="0663016A"/>
    <w:rsid w:val="07473685"/>
    <w:rsid w:val="1B0B3C2A"/>
    <w:rsid w:val="1F0C367F"/>
    <w:rsid w:val="20A52334"/>
    <w:rsid w:val="34F77FF2"/>
    <w:rsid w:val="401746A6"/>
    <w:rsid w:val="4F1341EC"/>
    <w:rsid w:val="5A1B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3</Pages>
  <Words>1627</Words>
  <Characters>1667</Characters>
  <Lines>0</Lines>
  <Paragraphs>0</Paragraphs>
  <TotalTime>1</TotalTime>
  <ScaleCrop>false</ScaleCrop>
  <LinksUpToDate>false</LinksUpToDate>
  <CharactersWithSpaces>1810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2024-07-02T11:19:00Z</dcterms:created>
  <dc:creator>梅征</dc:creator>
  <cp:lastModifiedBy>梅征</cp:lastModifiedBy>
  <cp:lastPrinted>2024-07-04T09:14:00Z</cp:lastPrinted>
  <dcterms:modified xsi:type="dcterms:W3CDTF">2024-07-05T04:00:40Z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A476F201B795483D85A06EE750742522_11</vt:lpwstr>
  </property>
</Properties>
</file>