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>
      <w:pPr>
        <w:suppressLineNumbers w:val="0"/>
        <w:tabs>
          <w:tab w:val="center" w:leader="middleDot" w:pos="8624"/>
        </w:tabs>
        <w:spacing w:after="120" w:afterLines="50" w:line="480" w:lineRule="exact"/>
        <w:jc w:val="center"/>
        <w:outlineLvl w:val="2"/>
        <w:rPr>
          <w:rFonts w:eastAsia="方正小标宋简体" w:cs="仿宋_GB2312"/>
          <w:spacing w:val="-12"/>
          <w:sz w:val="44"/>
          <w:szCs w:val="44"/>
        </w:rPr>
      </w:pPr>
      <w:bookmarkStart w:id="0" w:name="_GoBack"/>
      <w:r>
        <w:rPr>
          <w:rFonts w:eastAsia="方正小标宋简体" w:cs="仿宋_GB2312"/>
          <w:spacing w:val="-12"/>
          <w:sz w:val="44"/>
          <w:szCs w:val="44"/>
        </w:rPr>
        <w:t>工程量变更现场签证表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24"/>
        <w:gridCol w:w="2260"/>
        <w:gridCol w:w="702"/>
        <w:gridCol w:w="943"/>
        <w:gridCol w:w="124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工程名称</w:t>
            </w:r>
          </w:p>
        </w:tc>
        <w:tc>
          <w:tcPr>
            <w:tcW w:w="40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before="36" w:beforeLines="15" w:line="240" w:lineRule="auto"/>
              <w:rPr>
                <w:kern w:val="2"/>
                <w:sz w:val="24"/>
              </w:rPr>
            </w:pPr>
            <w:r>
              <w:rPr>
                <w:sz w:val="24"/>
              </w:rPr>
              <w:t>变更内容及工程量计算：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工程名称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单价（元）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施工单位意见</w:t>
            </w:r>
          </w:p>
        </w:tc>
        <w:tc>
          <w:tcPr>
            <w:tcW w:w="45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监理单位意见</w:t>
            </w:r>
          </w:p>
        </w:tc>
        <w:tc>
          <w:tcPr>
            <w:tcW w:w="45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设计单位意见</w:t>
            </w:r>
          </w:p>
        </w:tc>
        <w:tc>
          <w:tcPr>
            <w:tcW w:w="45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  <w:r>
              <w:rPr>
                <w:sz w:val="24"/>
              </w:rPr>
              <w:t>建设单位意见</w:t>
            </w:r>
          </w:p>
        </w:tc>
        <w:tc>
          <w:tcPr>
            <w:tcW w:w="459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jc w:val="center"/>
              <w:rPr>
                <w:kern w:val="2"/>
                <w:sz w:val="24"/>
              </w:rPr>
            </w:pPr>
          </w:p>
        </w:tc>
      </w:tr>
    </w:tbl>
    <w:p>
      <w:pPr>
        <w:autoSpaceDE w:val="0"/>
        <w:spacing w:line="380" w:lineRule="exact"/>
        <w:ind w:firstLine="456" w:firstLineChars="200"/>
      </w:pPr>
      <w:r>
        <w:rPr>
          <w:sz w:val="24"/>
        </w:rPr>
        <w:t>备注：此表工程变更内容及工程名称填写位置不够可增加，但需正反面打印。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17B49"/>
    <w:rsid w:val="0F917B49"/>
    <w:rsid w:val="7098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2024-06-20T02:49:00Z</dcterms:created>
  <dc:creator>孙信仪</dc:creator>
  <cp:lastModifiedBy>孙信仪</cp:lastModifiedBy>
  <dcterms:modified xsi:type="dcterms:W3CDTF">2024-06-21T00:59:13Z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648E047A811B4F5382A060C6AA1B7E7A</vt:lpwstr>
  </property>
</Properties>
</file>