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left"/>
        <w:textAlignment w:val="center"/>
        <w:rPr>
          <w:rFonts w:hint="default" w:ascii="Times New Roman" w:hAnsi="Times New Roman" w:eastAsia="黑体" w:cs="Times New Roman"/>
          <w:b/>
          <w:bCs/>
          <w:color w:val="auto"/>
          <w:kern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黄圃镇产业扶持专项资金申报表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center"/>
        <w:textAlignment w:val="center"/>
        <w:rPr>
          <w:rFonts w:ascii="宋体" w:hAnsi="宋体"/>
          <w:b/>
          <w:bCs/>
          <w:color w:val="auto"/>
          <w:kern w:val="0"/>
          <w:szCs w:val="21"/>
        </w:rPr>
      </w:pP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717"/>
        <w:gridCol w:w="1288"/>
        <w:gridCol w:w="1236"/>
        <w:gridCol w:w="1843"/>
        <w:gridCol w:w="18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024" w:type="dxa"/>
            <w:gridSpan w:val="3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企业名称（盖章）：</w:t>
            </w:r>
          </w:p>
        </w:tc>
        <w:tc>
          <w:tcPr>
            <w:tcW w:w="4944" w:type="dxa"/>
            <w:gridSpan w:val="3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 xml:space="preserve">   申报日期：      年 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968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6"/>
                <w:szCs w:val="26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6"/>
                <w:szCs w:val="26"/>
              </w:rPr>
              <w:t>申请企业填写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1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</w:rPr>
              <w:t>企业基本情况</w:t>
            </w:r>
          </w:p>
        </w:tc>
        <w:tc>
          <w:tcPr>
            <w:tcW w:w="17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企业名称</w:t>
            </w:r>
          </w:p>
        </w:tc>
        <w:tc>
          <w:tcPr>
            <w:tcW w:w="252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企业性质</w:t>
            </w:r>
          </w:p>
        </w:tc>
        <w:tc>
          <w:tcPr>
            <w:tcW w:w="186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注册地址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统一社会信用代码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行业及代码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注册时间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法人代表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经办人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法人电话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经办人电话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当年产值或营收（万元）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455"/>
              </w:tabs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上一年年产值或营收（万元）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455"/>
              </w:tabs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</w:rPr>
              <w:t>申报项目情况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申报类别</w:t>
            </w:r>
          </w:p>
        </w:tc>
        <w:tc>
          <w:tcPr>
            <w:tcW w:w="623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455"/>
              </w:tabs>
              <w:jc w:val="left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ab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申请金额</w:t>
            </w:r>
          </w:p>
        </w:tc>
        <w:tc>
          <w:tcPr>
            <w:tcW w:w="623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4"/>
              </w:rPr>
              <w:t>元（人民币大写：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</w:trPr>
        <w:tc>
          <w:tcPr>
            <w:tcW w:w="1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申报材料</w:t>
            </w:r>
          </w:p>
        </w:tc>
        <w:tc>
          <w:tcPr>
            <w:tcW w:w="623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企业营业执照；</w:t>
            </w:r>
          </w:p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</w:rPr>
              <w:t>、银行开户许可证。</w:t>
            </w:r>
          </w:p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（以上资料提供A4纸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大小</w:t>
            </w:r>
            <w:r>
              <w:rPr>
                <w:rFonts w:hint="eastAsia" w:ascii="宋体" w:hAnsi="宋体"/>
                <w:color w:val="auto"/>
                <w:sz w:val="24"/>
              </w:rPr>
              <w:t>复印件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</w:rPr>
              <w:t>加盖公章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</w:rPr>
              <w:t>企业承诺</w:t>
            </w:r>
          </w:p>
        </w:tc>
        <w:tc>
          <w:tcPr>
            <w:tcW w:w="7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承诺对申报材料的真实性负责，违反上述承诺的不诚实行为，同意有关部门记入相关的企业征信体系中，并承担相应责任。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法人代表：               （单位公章）：</w:t>
            </w:r>
          </w:p>
          <w:p>
            <w:pPr>
              <w:jc w:val="righ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exac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lang w:eastAsia="zh-CN"/>
              </w:rPr>
              <w:t>工</w:t>
            </w:r>
            <w:r>
              <w:rPr>
                <w:rFonts w:hint="eastAsia" w:ascii="黑体" w:hAnsi="宋体" w:eastAsia="黑体" w:cs="黑体"/>
                <w:color w:val="auto"/>
                <w:sz w:val="24"/>
              </w:rPr>
              <w:t>信局</w:t>
            </w:r>
          </w:p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</w:rPr>
              <w:t>意见</w:t>
            </w:r>
          </w:p>
        </w:tc>
        <w:tc>
          <w:tcPr>
            <w:tcW w:w="7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负责人（盖章）：                         年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5" w:hRule="exac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lang w:eastAsia="zh-CN"/>
              </w:rPr>
              <w:t>分管领导</w:t>
            </w:r>
          </w:p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</w:rPr>
              <w:t>意见</w:t>
            </w:r>
          </w:p>
        </w:tc>
        <w:tc>
          <w:tcPr>
            <w:tcW w:w="7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负责人：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7DDB6"/>
    <w:multiLevelType w:val="singleLevel"/>
    <w:tmpl w:val="09B7DD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B679A"/>
    <w:rsid w:val="1BC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2024-04-18T04:00:00Z</dcterms:created>
  <dc:creator>罗均琳</dc:creator>
  <cp:lastModifiedBy>罗均琳</cp:lastModifiedBy>
  <dcterms:modified xsi:type="dcterms:W3CDTF">2024-04-18T04:00:52Z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