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附表2</w:t>
      </w:r>
    </w:p>
    <w:p>
      <w:pPr>
        <w:spacing w:beforeLines="0" w:afterLines="0" w:line="560" w:lineRule="exact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饮用水水源保护区内土地/地上附着物直接补偿申请表样式</w:t>
      </w:r>
      <w:bookmarkEnd w:id="0"/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471"/>
        <w:gridCol w:w="1656"/>
        <w:gridCol w:w="686"/>
        <w:gridCol w:w="1332"/>
        <w:gridCol w:w="24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5" w:hRule="exact"/>
          <w:jc w:val="center"/>
        </w:trPr>
        <w:tc>
          <w:tcPr>
            <w:tcW w:w="17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所属地区（村、镇）</w:t>
            </w:r>
          </w:p>
        </w:tc>
        <w:tc>
          <w:tcPr>
            <w:tcW w:w="6575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5" w:hRule="exact"/>
          <w:jc w:val="center"/>
        </w:trPr>
        <w:tc>
          <w:tcPr>
            <w:tcW w:w="17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申请人</w:t>
            </w:r>
          </w:p>
        </w:tc>
        <w:tc>
          <w:tcPr>
            <w:tcW w:w="281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申请年度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48" w:hRule="exac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联系人</w:t>
            </w: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90" w:hRule="exac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申请补偿面积（申请土地补偿填写此行）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总面积：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______亩</w:t>
            </w:r>
          </w:p>
        </w:tc>
        <w:tc>
          <w:tcPr>
            <w:tcW w:w="444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  <w:t>其中：</w:t>
            </w:r>
          </w:p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  <w:t>水库型一级保护区内面积：______亩；</w:t>
            </w:r>
          </w:p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  <w:t>水库型二级保护区内面积：______亩；</w:t>
            </w:r>
          </w:p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  <w:t>河流（河涌）型一级保护区内面积：______亩；</w:t>
            </w:r>
          </w:p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  <w:t>河流（河涌）型二级保护区内面积：______亩；</w:t>
            </w:r>
          </w:p>
          <w:p>
            <w:pPr>
              <w:pStyle w:val="7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020" w:hRule="exac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申请补偿地上附着物基本情况（申请地上附着物补偿填写此行）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类型：</w:t>
            </w:r>
          </w:p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建筑物：____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构筑物：_____</w:t>
            </w:r>
          </w:p>
          <w:p>
            <w:pPr>
              <w:pStyle w:val="7"/>
              <w:spacing w:beforeLines="0" w:afterLines="0"/>
              <w:ind w:left="0" w:left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其他：_____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是否合法：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否</w:t>
            </w:r>
          </w:p>
        </w:tc>
        <w:tc>
          <w:tcPr>
            <w:tcW w:w="444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其中：</w:t>
            </w:r>
          </w:p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  <w:t>水库型一级保护区内面积：______亩；</w:t>
            </w:r>
          </w:p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  <w:t>水库型二级保护区内面积：______亩；</w:t>
            </w:r>
          </w:p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  <w:t>河流（河涌）型一级保护区内面积：______亩；</w:t>
            </w:r>
          </w:p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  <w:t>河流（河涌）型二级保护区内面积：______亩；</w:t>
            </w:r>
          </w:p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55" w:hRule="exac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申请补偿资金</w:t>
            </w:r>
          </w:p>
        </w:tc>
        <w:tc>
          <w:tcPr>
            <w:tcW w:w="6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申请补偿标准：__________________________________</w:t>
            </w:r>
          </w:p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申请补偿面积：__________________________________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补偿资金：__________________________________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参考依据：__________________________________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15" w:hRule="exac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补偿范围</w:t>
            </w:r>
          </w:p>
        </w:tc>
        <w:tc>
          <w:tcPr>
            <w:tcW w:w="6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图纸附后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57" w:hRule="exact"/>
          <w:jc w:val="center"/>
        </w:trPr>
        <w:tc>
          <w:tcPr>
            <w:tcW w:w="8326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申请人上一年度是否存在违反饮用水水源保护区管理规定的行为： □ 是 □ 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57" w:hRule="exact"/>
          <w:jc w:val="center"/>
        </w:trPr>
        <w:tc>
          <w:tcPr>
            <w:tcW w:w="8326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497" w:hRule="exact"/>
          <w:jc w:val="center"/>
        </w:trPr>
        <w:tc>
          <w:tcPr>
            <w:tcW w:w="222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核定补偿金额</w:t>
            </w:r>
          </w:p>
        </w:tc>
        <w:tc>
          <w:tcPr>
            <w:tcW w:w="6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_________元（金额大写：_________元）</w:t>
            </w:r>
          </w:p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核定情况说明：__________________________________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wBefore w:w="0" w:type="dxa"/>
          <w:wAfter w:w="0" w:type="dxa"/>
          <w:trHeight w:val="2329" w:hRule="exact"/>
          <w:jc w:val="center"/>
        </w:trPr>
        <w:tc>
          <w:tcPr>
            <w:tcW w:w="8326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spacing w:beforeLines="0" w:afterLines="0" w:line="360" w:lineRule="auto"/>
              <w:ind w:firstLine="456" w:firstLineChars="20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______（申请人）承诺本表所填内容均属实，并对上述内容负责。</w:t>
            </w:r>
          </w:p>
          <w:p>
            <w:pPr>
              <w:autoSpaceDE w:val="0"/>
              <w:autoSpaceDN w:val="0"/>
              <w:spacing w:beforeLines="0" w:afterLines="0" w:line="360" w:lineRule="auto"/>
              <w:ind w:firstLine="456" w:firstLineChars="20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>______（申请人）承诺履行水源保护责任，若违反饮用水水源保护区管理相关规定，则缴回所获补偿金。</w:t>
            </w:r>
          </w:p>
          <w:p>
            <w:pPr>
              <w:autoSpaceDE w:val="0"/>
              <w:autoSpaceDN w:val="0"/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  <w:p>
            <w:pPr>
              <w:wordWrap w:val="0"/>
              <w:autoSpaceDE w:val="0"/>
              <w:autoSpaceDN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 xml:space="preserve">申请人（签字）：                </w:t>
            </w:r>
          </w:p>
          <w:p>
            <w:pPr>
              <w:wordWrap w:val="0"/>
              <w:autoSpaceDE w:val="0"/>
              <w:autoSpaceDN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4"/>
              </w:rPr>
              <w:t xml:space="preserve">日期：  年  月  日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781" w:hRule="exact"/>
          <w:jc w:val="center"/>
        </w:trPr>
        <w:tc>
          <w:tcPr>
            <w:tcW w:w="387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adjustRightInd w:val="0"/>
              <w:snapToGrid w:val="0"/>
              <w:spacing w:beforeLines="0" w:afterLines="0"/>
              <w:ind w:left="479" w:leftChars="114" w:hanging="240" w:hanging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所在居（村）委会意见：</w:t>
            </w:r>
          </w:p>
          <w:p>
            <w:pPr>
              <w:pStyle w:val="10"/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（意见参考：经核实，本次申请补偿之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2"/>
              </w:rPr>
              <w:t>地上附着物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2"/>
                <w:lang w:eastAsia="zh-CN"/>
              </w:rPr>
              <w:t>非违法存在，同意申请。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日期：  年  月  日</w:t>
            </w:r>
          </w:p>
        </w:tc>
        <w:tc>
          <w:tcPr>
            <w:tcW w:w="444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镇街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生态环境部门意见：</w:t>
            </w:r>
          </w:p>
          <w:p>
            <w:pPr>
              <w:pStyle w:val="10"/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（意见参考：经核实，本次申请补偿之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2"/>
              </w:rPr>
              <w:t>地上附着物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sz w:val="24"/>
                <w:szCs w:val="22"/>
                <w:lang w:eastAsia="zh-CN"/>
              </w:rPr>
              <w:t>非违法存在，同意申请。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日期： 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65" w:hRule="exact"/>
          <w:jc w:val="center"/>
        </w:trPr>
        <w:tc>
          <w:tcPr>
            <w:tcW w:w="8326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tabs>
                <w:tab w:val="left" w:pos="1490"/>
                <w:tab w:val="left" w:pos="2015"/>
                <w:tab w:val="left" w:pos="2542"/>
              </w:tabs>
              <w:spacing w:before="151" w:beforeLines="0" w:afterLines="0"/>
              <w:ind w:left="439" w:hanging="42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镇街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政府（街道办事处）意见：</w:t>
            </w:r>
          </w:p>
          <w:p>
            <w:pPr>
              <w:pStyle w:val="10"/>
              <w:adjustRightInd w:val="0"/>
              <w:snapToGrid w:val="0"/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 xml:space="preserve">  </w:t>
            </w:r>
          </w:p>
          <w:p>
            <w:pPr>
              <w:pStyle w:val="10"/>
              <w:spacing w:before="151" w:beforeLines="0" w:afterLines="0"/>
              <w:ind w:left="443" w:leftChars="211" w:firstLine="5760" w:firstLineChars="2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日期：  年  月  日</w:t>
            </w:r>
          </w:p>
          <w:p>
            <w:pPr>
              <w:pStyle w:val="10"/>
              <w:spacing w:before="151" w:beforeLines="0" w:afterLines="0"/>
              <w:ind w:left="439" w:hanging="42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 xml:space="preserve">                                                    </w:t>
            </w:r>
          </w:p>
          <w:p>
            <w:pPr>
              <w:pStyle w:val="10"/>
              <w:spacing w:before="151" w:beforeLines="0" w:afterLines="0"/>
              <w:ind w:left="439" w:hanging="42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10"/>
              <w:tabs>
                <w:tab w:val="left" w:pos="1495"/>
                <w:tab w:val="left" w:pos="2021"/>
                <w:tab w:val="left" w:pos="2546"/>
              </w:tabs>
              <w:spacing w:before="151" w:beforeLines="0" w:afterLines="0"/>
              <w:ind w:left="439" w:hanging="42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日期：  年  月  日</w:t>
            </w:r>
          </w:p>
        </w:tc>
      </w:tr>
    </w:tbl>
    <w:p>
      <w:pPr>
        <w:pStyle w:val="3"/>
        <w:spacing w:before="9" w:beforeLines="0" w:afterLines="0"/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2"/>
          <w:sz w:val="21"/>
          <w:szCs w:val="21"/>
          <w:lang w:val="en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2"/>
          <w:sz w:val="21"/>
          <w:szCs w:val="21"/>
          <w:lang w:val="en" w:eastAsia="zh-CN"/>
        </w:rPr>
        <w:t>注：1.地上附着物直接补偿标准参考但原则上不超过周围同类租金的80%；2.与本申请表同时提交申请生态补偿土地相关地块范围、面积证明材料；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2"/>
          <w:sz w:val="21"/>
          <w:szCs w:val="21"/>
          <w:lang w:val="en" w:eastAsia="zh-CN"/>
        </w:rPr>
        <w:t>3.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2"/>
          <w:sz w:val="21"/>
          <w:szCs w:val="21"/>
          <w:lang w:val="en" w:eastAsia="zh-CN"/>
        </w:rPr>
        <w:t>镇街生态环境部门视情况征询自然资源分局（火炬开发区自然资源局）、镇街农业农村、水务等相关部门后，出具审核意见。</w:t>
      </w:r>
    </w:p>
    <w:p/>
    <w:sectPr>
      <w:headerReference r:id="rId4" w:type="default"/>
      <w:footerReference r:id="rId5" w:type="default"/>
      <w:pgSz w:w="11906" w:h="16838"/>
      <w:pgMar w:top="2098" w:right="1474" w:bottom="1984" w:left="1587" w:header="1587" w:footer="1417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rjyOABAADBAwAADgAAAGRycy9lMm9Eb2MueG1srVNLjhMxEN0jcQfL&#10;e+JOJ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Jl&#10;sXqeHepCKqnwLlAp9q+gz9VTPlEyC++b6PKfJDHaJ3/PV391j0zlQ+vVel3QlqK9eUE44v54iAnf&#10;aHAsBxWPdIGDr/L0LuFYOpfkbh5ujbWUl6X1fyUIM2dE5j5yzBH2+34ivof6THroJVCfFuIXzjqa&#10;g4p7GnvO7FtPNueRmYM4B/s5kF7RwYojZ2P4GsfROoZoDi3hLgfyKbw8IjEdBGQaY++JHd3sYME0&#10;hXl0/lwPVfcvb/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Exq48jgAQAAwQMAAA4AAAAA&#10;AAAAAQAgAAAAHgEAAGRycy9lMm9Eb2MueG1sUEsFBgAAAAAGAAYAWQEAAHA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rPr>
                        <w:rFonts w:hint="default" w:ascii="Times New Roman" w:hAnsi="Times New Roman" w:eastAsia="仿宋_GB2312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jc w:val="center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B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0"/>
    <w:pPr>
      <w:spacing w:beforeLines="0" w:afterLines="0"/>
      <w:ind w:firstLine="608" w:firstLineChars="225"/>
    </w:pPr>
    <w:rPr>
      <w:rFonts w:hint="eastAsia" w:ascii="宋体" w:hAnsi="宋体"/>
      <w:sz w:val="24"/>
      <w:szCs w:val="24"/>
    </w:rPr>
  </w:style>
  <w:style w:type="paragraph" w:styleId="3">
    <w:name w:val="Body Text"/>
    <w:basedOn w:val="1"/>
    <w:next w:val="4"/>
    <w:unhideWhenUsed/>
    <w:qFormat/>
    <w:uiPriority w:val="99"/>
    <w:pPr>
      <w:autoSpaceDE w:val="0"/>
      <w:autoSpaceDN w:val="0"/>
      <w:spacing w:beforeLines="0" w:afterLines="0"/>
      <w:jc w:val="left"/>
    </w:pPr>
    <w:rPr>
      <w:rFonts w:hint="eastAsia" w:ascii="宋体" w:hAnsi="宋体" w:cs="宋体"/>
      <w:kern w:val="0"/>
      <w:sz w:val="32"/>
      <w:szCs w:val="32"/>
      <w:lang w:eastAsia="en-US"/>
    </w:rPr>
  </w:style>
  <w:style w:type="paragraph" w:styleId="4">
    <w:name w:val="Body Text First Indent"/>
    <w:basedOn w:val="3"/>
    <w:unhideWhenUsed/>
    <w:qFormat/>
    <w:uiPriority w:val="99"/>
    <w:pPr>
      <w:spacing w:beforeLines="0" w:afterLines="0"/>
      <w:ind w:firstLine="420" w:firstLineChars="100"/>
    </w:pPr>
    <w:rPr>
      <w:rFonts w:hint="eastAsia"/>
      <w:sz w:val="32"/>
      <w:szCs w:val="32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default" w:ascii="Times New Roman" w:hAnsi="Times New Roman"/>
      <w:sz w:val="18"/>
      <w:szCs w:val="24"/>
    </w:rPr>
  </w:style>
  <w:style w:type="paragraph" w:styleId="7">
    <w:name w:val="toc 2"/>
    <w:basedOn w:val="1"/>
    <w:next w:val="1"/>
    <w:unhideWhenUsed/>
    <w:qFormat/>
    <w:uiPriority w:val="39"/>
    <w:pPr>
      <w:spacing w:beforeLines="0" w:afterLines="0"/>
      <w:ind w:left="420" w:leftChars="200"/>
    </w:pPr>
    <w:rPr>
      <w:rFonts w:hint="default"/>
      <w:sz w:val="21"/>
      <w:szCs w:val="24"/>
    </w:rPr>
  </w:style>
  <w:style w:type="paragraph" w:customStyle="1" w:styleId="10">
    <w:name w:val="Table Paragraph"/>
    <w:basedOn w:val="1"/>
    <w:unhideWhenUsed/>
    <w:qFormat/>
    <w:uiPriority w:val="1"/>
    <w:pPr>
      <w:autoSpaceDE w:val="0"/>
      <w:autoSpaceDN w:val="0"/>
      <w:spacing w:beforeLines="0" w:afterLines="0"/>
      <w:jc w:val="left"/>
    </w:pPr>
    <w:rPr>
      <w:rFonts w:hint="eastAsia"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2024-04-11T01:31:00Z</dcterms:created>
  <dc:creator>廖海艳</dc:creator>
  <cp:lastModifiedBy>廖海艳</cp:lastModifiedBy>
  <dcterms:modified xsi:type="dcterms:W3CDTF">2024-04-11T01:32:52Z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5E48BB9100734013B8A5886802520E14</vt:lpwstr>
  </property>
</Properties>
</file>