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60" w:lineRule="exact"/>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14:textFill>
            <w14:solidFill>
              <w14:schemeClr w14:val="tx1"/>
            </w14:solidFill>
          </w14:textFill>
        </w:rPr>
        <w:t>2</w:t>
      </w:r>
    </w:p>
    <w:p>
      <w:pPr>
        <w:autoSpaceDE w:val="0"/>
        <w:spacing w:line="560" w:lineRule="exact"/>
        <w:jc w:val="both"/>
        <w:rPr>
          <w:rFonts w:hint="eastAsia" w:ascii="Times New Roman" w:hAnsi="Times New Roman" w:eastAsia="黑体" w:cs="Times New Roman"/>
          <w:color w:val="000000" w:themeColor="text1"/>
          <w:sz w:val="32"/>
          <w:szCs w:val="32"/>
          <w14:textFill>
            <w14:solidFill>
              <w14:schemeClr w14:val="tx1"/>
            </w14:solidFill>
          </w14:textFill>
        </w:rPr>
      </w:pPr>
    </w:p>
    <w:p>
      <w:pPr>
        <w:autoSpaceDE w:val="0"/>
        <w:spacing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中山市中小学积分入学阜沙镇个性积分项目计分标准</w:t>
      </w:r>
    </w:p>
    <w:p>
      <w:pPr>
        <w:widowControl w:val="0"/>
        <w:tabs>
          <w:tab w:val="left" w:pos="0"/>
        </w:tabs>
        <w:spacing w:line="400" w:lineRule="exact"/>
        <w:jc w:val="center"/>
        <w:rPr>
          <w:rFonts w:hint="eastAsia" w:ascii="楷体" w:hAnsi="楷体" w:eastAsia="楷体" w:cs="楷体"/>
          <w:color w:val="000000" w:themeColor="text1"/>
          <w:sz w:val="32"/>
          <w:szCs w:val="32"/>
          <w14:textFill>
            <w14:solidFill>
              <w14:schemeClr w14:val="tx1"/>
            </w14:solidFill>
          </w14:textFill>
        </w:rPr>
      </w:pPr>
    </w:p>
    <w:p>
      <w:pPr>
        <w:widowControl w:val="0"/>
        <w:tabs>
          <w:tab w:val="left" w:pos="0"/>
        </w:tabs>
        <w:spacing w:line="400" w:lineRule="exact"/>
        <w:jc w:val="center"/>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（满分</w:t>
      </w:r>
      <w:r>
        <w:rPr>
          <w:rFonts w:hint="default" w:ascii="Times New Roman" w:hAnsi="Times New Roman" w:eastAsia="楷体_GB2312" w:cs="Times New Roman"/>
          <w:color w:val="000000" w:themeColor="text1"/>
          <w:sz w:val="32"/>
          <w:szCs w:val="32"/>
          <w14:textFill>
            <w14:solidFill>
              <w14:schemeClr w14:val="tx1"/>
            </w14:solidFill>
          </w14:textFill>
        </w:rPr>
        <w:t>600</w:t>
      </w:r>
      <w:r>
        <w:rPr>
          <w:rFonts w:hint="eastAsia" w:ascii="楷体_GB2312" w:hAnsi="楷体_GB2312" w:eastAsia="楷体_GB2312" w:cs="楷体_GB2312"/>
          <w:color w:val="000000" w:themeColor="text1"/>
          <w:sz w:val="32"/>
          <w:szCs w:val="32"/>
          <w14:textFill>
            <w14:solidFill>
              <w14:schemeClr w14:val="tx1"/>
            </w14:solidFill>
          </w14:textFill>
        </w:rPr>
        <w:t>分）</w:t>
      </w:r>
    </w:p>
    <w:tbl>
      <w:tblPr>
        <w:tblStyle w:val="6"/>
        <w:tblpPr w:leftFromText="180" w:rightFromText="180" w:vertAnchor="text" w:horzAnchor="page" w:tblpX="1517" w:tblpY="764"/>
        <w:tblOverlap w:val="never"/>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56"/>
        <w:gridCol w:w="2969"/>
        <w:gridCol w:w="4575"/>
        <w:gridCol w:w="1470"/>
        <w:gridCol w:w="2640"/>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356"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阜沙镇个性项目</w:t>
            </w:r>
          </w:p>
        </w:tc>
        <w:tc>
          <w:tcPr>
            <w:tcW w:w="7544" w:type="dxa"/>
            <w:gridSpan w:val="2"/>
            <w:tcMar>
              <w:top w:w="0" w:type="dxa"/>
              <w:left w:w="84" w:type="dxa"/>
              <w:bottom w:w="0" w:type="dxa"/>
              <w:right w:w="84" w:type="dxa"/>
            </w:tcMar>
            <w:vAlign w:val="center"/>
          </w:tcPr>
          <w:p>
            <w:pPr>
              <w:pStyle w:val="5"/>
              <w:autoSpaceDE w:val="0"/>
              <w:spacing w:before="0" w:beforeAutospacing="0" w:after="0" w:afterAutospacing="0" w:line="400" w:lineRule="exact"/>
              <w:jc w:val="center"/>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具体标准</w:t>
            </w:r>
          </w:p>
        </w:tc>
        <w:tc>
          <w:tcPr>
            <w:tcW w:w="1470"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审核评分部</w:t>
            </w:r>
            <w:bookmarkStart w:id="0" w:name="_GoBack"/>
            <w:bookmarkEnd w:id="0"/>
            <w:r>
              <w:rPr>
                <w:rFonts w:hint="eastAsia" w:ascii="黑体" w:hAnsi="黑体" w:eastAsia="黑体" w:cs="黑体"/>
                <w:b w:val="0"/>
                <w:bCs w:val="0"/>
                <w:color w:val="000000" w:themeColor="text1"/>
                <w:sz w:val="28"/>
                <w:szCs w:val="28"/>
                <w14:textFill>
                  <w14:solidFill>
                    <w14:schemeClr w14:val="tx1"/>
                  </w14:solidFill>
                </w14:textFill>
              </w:rPr>
              <w:t>门</w:t>
            </w:r>
          </w:p>
        </w:tc>
        <w:tc>
          <w:tcPr>
            <w:tcW w:w="2640"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所需证明材料</w:t>
            </w:r>
          </w:p>
        </w:tc>
        <w:tc>
          <w:tcPr>
            <w:tcW w:w="1153"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356"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（一）社会保险</w:t>
            </w:r>
          </w:p>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240</w:t>
            </w:r>
            <w:r>
              <w:rPr>
                <w:rFonts w:hint="eastAsia"/>
                <w:color w:val="000000" w:themeColor="text1"/>
                <w:sz w:val="24"/>
                <w:szCs w:val="24"/>
                <w14:textFill>
                  <w14:solidFill>
                    <w14:schemeClr w14:val="tx1"/>
                  </w14:solidFill>
                </w14:textFill>
              </w:rPr>
              <w:t>分）</w:t>
            </w:r>
          </w:p>
        </w:tc>
        <w:tc>
          <w:tcPr>
            <w:tcW w:w="2969"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在中山市内缴纳社会基本养老保险及广东省内中山市外缴纳社会基本养老保险时限（广东省外不计分）。（上限</w:t>
            </w:r>
            <w:r>
              <w:rPr>
                <w:rFonts w:hint="default" w:ascii="Times New Roman" w:hAnsi="Times New Roman" w:cs="Times New Roman"/>
                <w:color w:val="000000" w:themeColor="text1"/>
                <w:sz w:val="24"/>
                <w:szCs w:val="24"/>
                <w14:textFill>
                  <w14:solidFill>
                    <w14:schemeClr w14:val="tx1"/>
                  </w14:solidFill>
                </w14:textFill>
              </w:rPr>
              <w:t>240</w:t>
            </w:r>
            <w:r>
              <w:rPr>
                <w:rFonts w:hint="eastAsia"/>
                <w:color w:val="000000" w:themeColor="text1"/>
                <w:sz w:val="24"/>
                <w:szCs w:val="24"/>
                <w14:textFill>
                  <w14:solidFill>
                    <w14:schemeClr w14:val="tx1"/>
                  </w14:solidFill>
                </w14:textFill>
              </w:rPr>
              <w:t>分）</w:t>
            </w:r>
          </w:p>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p>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p>
        </w:tc>
        <w:tc>
          <w:tcPr>
            <w:tcW w:w="4575" w:type="dxa"/>
            <w:tcMar>
              <w:top w:w="0" w:type="dxa"/>
              <w:left w:w="84" w:type="dxa"/>
              <w:bottom w:w="0" w:type="dxa"/>
              <w:right w:w="84" w:type="dxa"/>
            </w:tcMar>
            <w:vAlign w:val="center"/>
          </w:tcPr>
          <w:p>
            <w:pPr>
              <w:pStyle w:val="5"/>
              <w:numPr>
                <w:ilvl w:val="0"/>
                <w:numId w:val="1"/>
              </w:numPr>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在中山市内缴纳社会基本养老保险每月积</w:t>
            </w:r>
            <w:r>
              <w:rPr>
                <w:rFonts w:hint="default" w:ascii="Times New Roman" w:hAnsi="Times New Roman" w:cs="Times New Roman"/>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分、缴纳基本医疗保险每月积</w:t>
            </w:r>
            <w:r>
              <w:rPr>
                <w:rFonts w:hint="default" w:ascii="Times New Roman" w:hAnsi="Times New Roman" w:cs="Times New Roman"/>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分；在中山市</w:t>
            </w:r>
            <w:r>
              <w:rPr>
                <w:rFonts w:hint="eastAsia"/>
                <w:color w:val="000000" w:themeColor="text1"/>
                <w:sz w:val="24"/>
                <w:szCs w:val="24"/>
                <w14:textFill>
                  <w14:solidFill>
                    <w14:schemeClr w14:val="tx1"/>
                  </w14:solidFill>
                </w14:textFill>
              </w:rPr>
              <w:t>外广东省内</w:t>
            </w:r>
            <w:r>
              <w:rPr>
                <w:color w:val="000000" w:themeColor="text1"/>
                <w:sz w:val="24"/>
                <w:szCs w:val="24"/>
                <w14:textFill>
                  <w14:solidFill>
                    <w14:schemeClr w14:val="tx1"/>
                  </w14:solidFill>
                </w14:textFill>
              </w:rPr>
              <w:t>缴纳社会基本养老保险每月积</w:t>
            </w:r>
            <w:r>
              <w:rPr>
                <w:rFonts w:hint="default" w:ascii="Times New Roman" w:hAnsi="Times New Roman" w:cs="Times New Roman"/>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分、缴纳基本医疗保险每月积</w:t>
            </w:r>
            <w:r>
              <w:rPr>
                <w:rFonts w:hint="default" w:ascii="Times New Roman" w:hAnsi="Times New Roman" w:cs="Times New Roman"/>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分</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取</w:t>
            </w:r>
            <w:r>
              <w:rPr>
                <w:rFonts w:hint="eastAsia"/>
                <w:color w:val="000000" w:themeColor="text1"/>
                <w:sz w:val="24"/>
                <w:szCs w:val="24"/>
                <w14:textFill>
                  <w14:solidFill>
                    <w14:schemeClr w14:val="tx1"/>
                  </w14:solidFill>
                </w14:textFill>
              </w:rPr>
              <w:t>市内及市外</w:t>
            </w:r>
            <w:r>
              <w:rPr>
                <w:color w:val="000000" w:themeColor="text1"/>
                <w:sz w:val="24"/>
                <w:szCs w:val="24"/>
                <w14:textFill>
                  <w14:solidFill>
                    <w14:schemeClr w14:val="tx1"/>
                  </w14:solidFill>
                </w14:textFill>
              </w:rPr>
              <w:t>社会基本养老保险、基本医疗保险积分之和作为</w:t>
            </w:r>
            <w:r>
              <w:rPr>
                <w:rFonts w:hint="eastAsia"/>
                <w:color w:val="000000" w:themeColor="text1"/>
                <w:sz w:val="24"/>
                <w:szCs w:val="24"/>
                <w14:textFill>
                  <w14:solidFill>
                    <w14:schemeClr w14:val="tx1"/>
                  </w14:solidFill>
                </w14:textFill>
              </w:rPr>
              <w:t>社会保险项目总</w:t>
            </w:r>
            <w:r>
              <w:rPr>
                <w:color w:val="000000" w:themeColor="text1"/>
                <w:sz w:val="24"/>
                <w:szCs w:val="24"/>
                <w14:textFill>
                  <w14:solidFill>
                    <w14:schemeClr w14:val="tx1"/>
                  </w14:solidFill>
                </w14:textFill>
              </w:rPr>
              <w:t>积分。</w:t>
            </w:r>
            <w:r>
              <w:rPr>
                <w:rFonts w:hint="eastAsia"/>
                <w:color w:val="000000" w:themeColor="text1"/>
                <w:sz w:val="24"/>
                <w:szCs w:val="24"/>
                <w14:textFill>
                  <w14:solidFill>
                    <w14:schemeClr w14:val="tx1"/>
                  </w14:solidFill>
                </w14:textFill>
              </w:rPr>
              <w:t>上限为</w:t>
            </w:r>
            <w:r>
              <w:rPr>
                <w:rFonts w:hint="default" w:ascii="Times New Roman" w:hAnsi="Times New Roman" w:cs="Times New Roman"/>
                <w:color w:val="000000" w:themeColor="text1"/>
                <w:sz w:val="24"/>
                <w:szCs w:val="24"/>
                <w14:textFill>
                  <w14:solidFill>
                    <w14:schemeClr w14:val="tx1"/>
                  </w14:solidFill>
                </w14:textFill>
              </w:rPr>
              <w:t>240</w:t>
            </w:r>
            <w:r>
              <w:rPr>
                <w:rFonts w:hint="eastAsia"/>
                <w:color w:val="000000" w:themeColor="text1"/>
                <w:sz w:val="24"/>
                <w:szCs w:val="24"/>
                <w14:textFill>
                  <w14:solidFill>
                    <w14:schemeClr w14:val="tx1"/>
                  </w14:solidFill>
                </w14:textFill>
              </w:rPr>
              <w:t>分。</w:t>
            </w:r>
          </w:p>
          <w:p>
            <w:pPr>
              <w:pStyle w:val="5"/>
              <w:autoSpaceDE w:val="0"/>
              <w:spacing w:before="0" w:beforeAutospacing="0" w:after="0" w:afterAutospacing="0" w:line="400" w:lineRule="exact"/>
              <w:jc w:val="both"/>
              <w:rPr>
                <w:rFonts w:ascii="Times New Roman" w:hAnsi="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积分计算截止时间为当年积分入学报名开始上月月底；此项当月有缴存记录的，当月即按满分计算。</w:t>
            </w:r>
          </w:p>
        </w:tc>
        <w:tc>
          <w:tcPr>
            <w:tcW w:w="1470" w:type="dxa"/>
            <w:tcMar>
              <w:top w:w="0" w:type="dxa"/>
              <w:left w:w="84" w:type="dxa"/>
              <w:bottom w:w="0" w:type="dxa"/>
              <w:right w:w="84" w:type="dxa"/>
            </w:tcMar>
            <w:vAlign w:val="center"/>
          </w:tcPr>
          <w:p>
            <w:pPr>
              <w:autoSpaceDE w:val="0"/>
              <w:spacing w:line="400" w:lineRule="exact"/>
              <w:jc w:val="center"/>
              <w:rPr>
                <w:color w:val="000000" w:themeColor="text1"/>
                <w:spacing w:val="6"/>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中山市人力资源和社会保障局阜沙分局、中山市卫生健康局阜沙分局</w:t>
            </w:r>
          </w:p>
        </w:tc>
        <w:tc>
          <w:tcPr>
            <w:tcW w:w="2640"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社会保险参保证明或社会保险缴费证明；医疗保险参保凭证</w:t>
            </w:r>
          </w:p>
        </w:tc>
        <w:tc>
          <w:tcPr>
            <w:tcW w:w="1153"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356"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（二）退役军人</w:t>
            </w:r>
          </w:p>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30</w:t>
            </w:r>
            <w:r>
              <w:rPr>
                <w:rFonts w:hint="eastAsia"/>
                <w:color w:val="000000" w:themeColor="text1"/>
                <w:sz w:val="24"/>
                <w:szCs w:val="24"/>
                <w14:textFill>
                  <w14:solidFill>
                    <w14:schemeClr w14:val="tx1"/>
                  </w14:solidFill>
                </w14:textFill>
              </w:rPr>
              <w:t>分）</w:t>
            </w:r>
          </w:p>
        </w:tc>
        <w:tc>
          <w:tcPr>
            <w:tcW w:w="2969"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退役军人服役年限、身份及立功受奖的申请人（上限</w:t>
            </w:r>
            <w:r>
              <w:rPr>
                <w:rFonts w:hint="default" w:ascii="Times New Roman" w:hAnsi="Times New Roman" w:cs="Times New Roman"/>
                <w:color w:val="000000" w:themeColor="text1"/>
                <w:sz w:val="24"/>
                <w:szCs w:val="24"/>
                <w14:textFill>
                  <w14:solidFill>
                    <w14:schemeClr w14:val="tx1"/>
                  </w14:solidFill>
                </w14:textFill>
              </w:rPr>
              <w:t>30</w:t>
            </w:r>
            <w:r>
              <w:rPr>
                <w:rFonts w:hint="eastAsia"/>
                <w:color w:val="000000" w:themeColor="text1"/>
                <w:sz w:val="24"/>
                <w:szCs w:val="24"/>
                <w14:textFill>
                  <w14:solidFill>
                    <w14:schemeClr w14:val="tx1"/>
                  </w14:solidFill>
                </w14:textFill>
              </w:rPr>
              <w:t>分）</w:t>
            </w:r>
          </w:p>
        </w:tc>
        <w:tc>
          <w:tcPr>
            <w:tcW w:w="4575"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.退役军人积</w:t>
            </w:r>
            <w:r>
              <w:rPr>
                <w:rFonts w:hint="default" w:ascii="Times New Roman" w:hAnsi="Times New Roman" w:cs="Times New Roman"/>
                <w:color w:val="000000" w:themeColor="text1"/>
                <w:sz w:val="24"/>
                <w:szCs w:val="24"/>
                <w14:textFill>
                  <w14:solidFill>
                    <w14:schemeClr w14:val="tx1"/>
                  </w14:solidFill>
                </w14:textFill>
              </w:rPr>
              <w:t>10</w:t>
            </w:r>
            <w:r>
              <w:rPr>
                <w:rFonts w:hint="eastAsia" w:ascii="Times New Roman" w:hAnsi="Times New Roman"/>
                <w:color w:val="000000" w:themeColor="text1"/>
                <w:sz w:val="24"/>
                <w:szCs w:val="24"/>
                <w14:textFill>
                  <w14:solidFill>
                    <w14:schemeClr w14:val="tx1"/>
                  </w14:solidFill>
                </w14:textFill>
              </w:rPr>
              <w:t>分；</w:t>
            </w:r>
            <w:r>
              <w:rPr>
                <w:rFonts w:hint="default" w:ascii="Times New Roman" w:hAnsi="Times New Roman" w:cs="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.享受国家定期抚恤补助对象积</w:t>
            </w:r>
            <w:r>
              <w:rPr>
                <w:rFonts w:hint="default" w:ascii="Times New Roman" w:hAnsi="Times New Roman" w:cs="Times New Roman"/>
                <w:color w:val="000000" w:themeColor="text1"/>
                <w:sz w:val="24"/>
                <w:szCs w:val="24"/>
                <w14:textFill>
                  <w14:solidFill>
                    <w14:schemeClr w14:val="tx1"/>
                  </w14:solidFill>
                </w14:textFill>
              </w:rPr>
              <w:t>20</w:t>
            </w:r>
            <w:r>
              <w:rPr>
                <w:rFonts w:hint="eastAsia" w:ascii="Times New Roman" w:hAnsi="Times New Roman"/>
                <w:color w:val="000000" w:themeColor="text1"/>
                <w:sz w:val="24"/>
                <w:szCs w:val="24"/>
                <w14:textFill>
                  <w14:solidFill>
                    <w14:schemeClr w14:val="tx1"/>
                  </w14:solidFill>
                </w14:textFill>
              </w:rPr>
              <w:t>分；</w:t>
            </w:r>
            <w:r>
              <w:rPr>
                <w:rFonts w:hint="default"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olor w:val="000000" w:themeColor="text1"/>
                <w:sz w:val="24"/>
                <w:szCs w:val="24"/>
                <w14:textFill>
                  <w14:solidFill>
                    <w14:schemeClr w14:val="tx1"/>
                  </w14:solidFill>
                </w14:textFill>
              </w:rPr>
              <w:t>.在部队服役期间，荣立个人三等功积</w:t>
            </w:r>
            <w:r>
              <w:rPr>
                <w:rFonts w:hint="default" w:ascii="Times New Roman" w:hAnsi="Times New Roman" w:cs="Times New Roman"/>
                <w:color w:val="000000" w:themeColor="text1"/>
                <w:sz w:val="24"/>
                <w:szCs w:val="24"/>
                <w14:textFill>
                  <w14:solidFill>
                    <w14:schemeClr w14:val="tx1"/>
                  </w14:solidFill>
                </w14:textFill>
              </w:rPr>
              <w:t>10</w:t>
            </w:r>
            <w:r>
              <w:rPr>
                <w:rFonts w:hint="eastAsia" w:ascii="Times New Roman" w:hAnsi="Times New Roman"/>
                <w:color w:val="000000" w:themeColor="text1"/>
                <w:sz w:val="24"/>
                <w:szCs w:val="24"/>
                <w14:textFill>
                  <w14:solidFill>
                    <w14:schemeClr w14:val="tx1"/>
                  </w14:solidFill>
                </w14:textFill>
              </w:rPr>
              <w:t>分、个人二等功积</w:t>
            </w:r>
            <w:r>
              <w:rPr>
                <w:rFonts w:hint="default" w:ascii="Times New Roman" w:hAnsi="Times New Roman" w:cs="Times New Roman"/>
                <w:color w:val="000000" w:themeColor="text1"/>
                <w:sz w:val="24"/>
                <w:szCs w:val="24"/>
                <w14:textFill>
                  <w14:solidFill>
                    <w14:schemeClr w14:val="tx1"/>
                  </w14:solidFill>
                </w14:textFill>
              </w:rPr>
              <w:t>20</w:t>
            </w:r>
            <w:r>
              <w:rPr>
                <w:rFonts w:hint="eastAsia" w:ascii="Times New Roman" w:hAnsi="Times New Roman"/>
                <w:color w:val="000000" w:themeColor="text1"/>
                <w:sz w:val="24"/>
                <w:szCs w:val="24"/>
                <w14:textFill>
                  <w14:solidFill>
                    <w14:schemeClr w14:val="tx1"/>
                  </w14:solidFill>
                </w14:textFill>
              </w:rPr>
              <w:t>分、个人一等功积</w:t>
            </w:r>
            <w:r>
              <w:rPr>
                <w:rFonts w:hint="default" w:ascii="Times New Roman" w:hAnsi="Times New Roman" w:cs="Times New Roman"/>
                <w:color w:val="000000" w:themeColor="text1"/>
                <w:sz w:val="24"/>
                <w:szCs w:val="24"/>
                <w14:textFill>
                  <w14:solidFill>
                    <w14:schemeClr w14:val="tx1"/>
                  </w14:solidFill>
                </w14:textFill>
              </w:rPr>
              <w:t>30</w:t>
            </w:r>
            <w:r>
              <w:rPr>
                <w:rFonts w:hint="eastAsia" w:ascii="Times New Roman" w:hAnsi="Times New Roman"/>
                <w:color w:val="000000" w:themeColor="text1"/>
                <w:sz w:val="24"/>
                <w:szCs w:val="24"/>
                <w14:textFill>
                  <w14:solidFill>
                    <w14:schemeClr w14:val="tx1"/>
                  </w14:solidFill>
                </w14:textFill>
              </w:rPr>
              <w:t>分。</w:t>
            </w:r>
          </w:p>
        </w:tc>
        <w:tc>
          <w:tcPr>
            <w:tcW w:w="1470"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阜沙镇退役军人服务中心</w:t>
            </w:r>
          </w:p>
        </w:tc>
        <w:tc>
          <w:tcPr>
            <w:tcW w:w="2640" w:type="dxa"/>
            <w:tcMar>
              <w:top w:w="0" w:type="dxa"/>
              <w:left w:w="84" w:type="dxa"/>
              <w:bottom w:w="0" w:type="dxa"/>
              <w:right w:w="84" w:type="dxa"/>
            </w:tcMar>
            <w:vAlign w:val="center"/>
          </w:tcPr>
          <w:p>
            <w:pPr>
              <w:numPr>
                <w:ilvl w:val="0"/>
                <w:numId w:val="2"/>
              </w:numPr>
              <w:autoSpaceDE w:val="0"/>
              <w:spacing w:line="400" w:lineRule="exact"/>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退役军人优待证（或退伍证）。</w:t>
            </w:r>
          </w:p>
          <w:p>
            <w:pPr>
              <w:numPr>
                <w:ilvl w:val="0"/>
                <w:numId w:val="2"/>
              </w:numPr>
              <w:autoSpaceDE w:val="0"/>
              <w:spacing w:line="400" w:lineRule="exact"/>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抚恤补助对象优待证。</w:t>
            </w:r>
          </w:p>
          <w:p>
            <w:pPr>
              <w:numPr>
                <w:ilvl w:val="0"/>
                <w:numId w:val="2"/>
              </w:numPr>
              <w:autoSpaceDE w:val="0"/>
              <w:spacing w:line="400" w:lineRule="exact"/>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荣誉证书、荣誉勋章。</w:t>
            </w:r>
          </w:p>
        </w:tc>
        <w:tc>
          <w:tcPr>
            <w:tcW w:w="1153" w:type="dxa"/>
            <w:tcMar>
              <w:top w:w="0" w:type="dxa"/>
              <w:left w:w="84" w:type="dxa"/>
              <w:bottom w:w="0" w:type="dxa"/>
              <w:right w:w="84" w:type="dxa"/>
            </w:tcMar>
            <w:vAlign w:val="center"/>
          </w:tcPr>
          <w:p>
            <w:pPr>
              <w:autoSpaceDE w:val="0"/>
              <w:spacing w:line="400" w:lineRule="exact"/>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2" w:hRule="atLeast"/>
        </w:trPr>
        <w:tc>
          <w:tcPr>
            <w:tcW w:w="1356"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Calibri" w:hAnsi="Calibri"/>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（三）房产情况</w:t>
            </w:r>
          </w:p>
          <w:p>
            <w:pPr>
              <w:pStyle w:val="5"/>
              <w:autoSpaceDE w:val="0"/>
              <w:spacing w:before="0" w:beforeAutospacing="0" w:after="0" w:afterAutospacing="0" w:line="400" w:lineRule="exact"/>
              <w:jc w:val="center"/>
              <w:rPr>
                <w:rFonts w:ascii="Calibri" w:hAnsi="Calibri"/>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100</w:t>
            </w:r>
            <w:r>
              <w:rPr>
                <w:rFonts w:hint="eastAsia"/>
                <w:color w:val="000000" w:themeColor="text1"/>
                <w:sz w:val="24"/>
                <w:szCs w:val="24"/>
                <w14:textFill>
                  <w14:solidFill>
                    <w14:schemeClr w14:val="tx1"/>
                  </w14:solidFill>
                </w14:textFill>
              </w:rPr>
              <w:t>分）</w:t>
            </w:r>
          </w:p>
        </w:tc>
        <w:tc>
          <w:tcPr>
            <w:tcW w:w="2969" w:type="dxa"/>
            <w:tcMar>
              <w:top w:w="0" w:type="dxa"/>
              <w:left w:w="84" w:type="dxa"/>
              <w:bottom w:w="0" w:type="dxa"/>
              <w:right w:w="84" w:type="dxa"/>
            </w:tcMar>
            <w:vAlign w:val="center"/>
          </w:tcPr>
          <w:p>
            <w:pPr>
              <w:pStyle w:val="5"/>
              <w:autoSpaceDE w:val="0"/>
              <w:spacing w:before="0" w:beforeAutospacing="0" w:after="0" w:afterAutospacing="0" w:line="40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申请人、或申请人配偶、或入学人在本市拥有产权清晰的自由居所（即已办理房地产权证</w:t>
            </w:r>
            <w:r>
              <w:rPr>
                <w:rFonts w:hint="eastAsia" w:ascii="Times New Roman" w:hAnsi="Times New Roman"/>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不动产权证或购房合同备案的住宅），应上传房产证、不动产权证或中山市商品房销售合同登记备案证明表（不动产登记证明），产权人为多人的，按申请人、或申请人配偶、或入学人合计份额的比例进行积分，多套房产（住宅）只计算一套，不可累计积分。（上限</w:t>
            </w:r>
            <w:r>
              <w:rPr>
                <w:rFonts w:hint="default" w:ascii="Times New Roman" w:hAnsi="Times New Roman" w:cs="Times New Roman"/>
                <w:color w:val="000000" w:themeColor="text1"/>
                <w:sz w:val="24"/>
                <w:szCs w:val="24"/>
                <w14:textFill>
                  <w14:solidFill>
                    <w14:schemeClr w14:val="tx1"/>
                  </w14:solidFill>
                </w14:textFill>
              </w:rPr>
              <w:t>100</w:t>
            </w:r>
            <w:r>
              <w:rPr>
                <w:rFonts w:hint="eastAsia"/>
                <w:color w:val="000000" w:themeColor="text1"/>
                <w:sz w:val="24"/>
                <w:szCs w:val="24"/>
                <w14:textFill>
                  <w14:solidFill>
                    <w14:schemeClr w14:val="tx1"/>
                  </w14:solidFill>
                </w14:textFill>
              </w:rPr>
              <w:t>分）</w:t>
            </w:r>
          </w:p>
        </w:tc>
        <w:tc>
          <w:tcPr>
            <w:tcW w:w="4575"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阜沙镇内房产积</w:t>
            </w:r>
            <w:r>
              <w:rPr>
                <w:rFonts w:hint="default" w:ascii="Times New Roman" w:hAnsi="Times New Roman" w:cs="Times New Roman"/>
                <w:color w:val="000000" w:themeColor="text1"/>
                <w:sz w:val="24"/>
                <w:szCs w:val="24"/>
                <w14:textFill>
                  <w14:solidFill>
                    <w14:schemeClr w14:val="tx1"/>
                  </w14:solidFill>
                </w14:textFill>
              </w:rPr>
              <w:t>100</w:t>
            </w:r>
            <w:r>
              <w:rPr>
                <w:rFonts w:hint="eastAsia"/>
                <w:color w:val="000000" w:themeColor="text1"/>
                <w:sz w:val="24"/>
                <w:szCs w:val="24"/>
                <w14:textFill>
                  <w14:solidFill>
                    <w14:schemeClr w14:val="tx1"/>
                  </w14:solidFill>
                </w14:textFill>
              </w:rPr>
              <w:t>分。</w:t>
            </w:r>
          </w:p>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阜沙镇外中山市内房产积</w:t>
            </w:r>
            <w:r>
              <w:rPr>
                <w:rFonts w:hint="default" w:ascii="Times New Roman" w:hAnsi="Times New Roman" w:cs="Times New Roman"/>
                <w:color w:val="000000" w:themeColor="text1"/>
                <w:sz w:val="24"/>
                <w:szCs w:val="24"/>
                <w14:textFill>
                  <w14:solidFill>
                    <w14:schemeClr w14:val="tx1"/>
                  </w14:solidFill>
                </w14:textFill>
              </w:rPr>
              <w:t>50</w:t>
            </w:r>
            <w:r>
              <w:rPr>
                <w:rFonts w:hint="eastAsia"/>
                <w:color w:val="000000" w:themeColor="text1"/>
                <w:sz w:val="24"/>
                <w:szCs w:val="24"/>
                <w14:textFill>
                  <w14:solidFill>
                    <w14:schemeClr w14:val="tx1"/>
                  </w14:solidFill>
                </w14:textFill>
              </w:rPr>
              <w:t>分。</w:t>
            </w:r>
          </w:p>
        </w:tc>
        <w:tc>
          <w:tcPr>
            <w:tcW w:w="1470"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Calibri" w:hAnsi="Calibri"/>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中山市自然资源局第二分局阜沙办事点</w:t>
            </w:r>
          </w:p>
        </w:tc>
        <w:tc>
          <w:tcPr>
            <w:tcW w:w="2640"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Calibri" w:hAnsi="Calibri"/>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《房产证》、《不动产权证》或《中山市商品房销售合同登记备案证明表》（含不动产登记证明）</w:t>
            </w:r>
          </w:p>
        </w:tc>
        <w:tc>
          <w:tcPr>
            <w:tcW w:w="1153"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5" w:hRule="atLeast"/>
        </w:trPr>
        <w:tc>
          <w:tcPr>
            <w:tcW w:w="1356"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（四）文化程度</w:t>
            </w:r>
          </w:p>
          <w:p>
            <w:pPr>
              <w:pStyle w:val="5"/>
              <w:autoSpaceDE w:val="0"/>
              <w:spacing w:before="0" w:beforeAutospacing="0" w:after="0" w:afterAutospacing="0" w:line="40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10</w:t>
            </w:r>
            <w:r>
              <w:rPr>
                <w:rFonts w:hint="eastAsia"/>
                <w:color w:val="000000" w:themeColor="text1"/>
                <w:sz w:val="24"/>
                <w:szCs w:val="24"/>
                <w14:textFill>
                  <w14:solidFill>
                    <w14:schemeClr w14:val="tx1"/>
                  </w14:solidFill>
                </w14:textFill>
              </w:rPr>
              <w:t>分）</w:t>
            </w:r>
          </w:p>
        </w:tc>
        <w:tc>
          <w:tcPr>
            <w:tcW w:w="2969" w:type="dxa"/>
            <w:tcMar>
              <w:top w:w="0" w:type="dxa"/>
              <w:left w:w="84" w:type="dxa"/>
              <w:bottom w:w="0" w:type="dxa"/>
              <w:right w:w="84" w:type="dxa"/>
            </w:tcMar>
            <w:vAlign w:val="center"/>
          </w:tcPr>
          <w:p>
            <w:pPr>
              <w:pStyle w:val="5"/>
              <w:autoSpaceDE w:val="0"/>
              <w:spacing w:before="0" w:beforeAutospacing="0" w:after="0" w:afterAutospacing="0" w:line="40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按申请人获得相应最高学历的文化程度计分。（上限</w:t>
            </w:r>
            <w:r>
              <w:rPr>
                <w:rFonts w:hint="default" w:ascii="Times New Roman" w:hAnsi="Times New Roman" w:cs="Times New Roman"/>
                <w:color w:val="000000" w:themeColor="text1"/>
                <w:sz w:val="24"/>
                <w:szCs w:val="24"/>
                <w14:textFill>
                  <w14:solidFill>
                    <w14:schemeClr w14:val="tx1"/>
                  </w14:solidFill>
                </w14:textFill>
              </w:rPr>
              <w:t>10</w:t>
            </w:r>
            <w:r>
              <w:rPr>
                <w:rFonts w:hint="eastAsia"/>
                <w:color w:val="000000" w:themeColor="text1"/>
                <w:sz w:val="24"/>
                <w:szCs w:val="24"/>
                <w14:textFill>
                  <w14:solidFill>
                    <w14:schemeClr w14:val="tx1"/>
                  </w14:solidFill>
                </w14:textFill>
              </w:rPr>
              <w:t>分）</w:t>
            </w:r>
          </w:p>
        </w:tc>
        <w:tc>
          <w:tcPr>
            <w:tcW w:w="4575"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.研究生学历或硕士学位以上积</w:t>
            </w:r>
            <w:r>
              <w:rPr>
                <w:rFonts w:hint="default" w:ascii="Times New Roman" w:hAnsi="Times New Roman" w:cs="Times New Roman"/>
                <w:color w:val="000000" w:themeColor="text1"/>
                <w:sz w:val="24"/>
                <w:szCs w:val="24"/>
                <w14:textFill>
                  <w14:solidFill>
                    <w14:schemeClr w14:val="tx1"/>
                  </w14:solidFill>
                </w14:textFill>
              </w:rPr>
              <w:t>10</w:t>
            </w:r>
            <w:r>
              <w:rPr>
                <w:rFonts w:hint="eastAsia"/>
                <w:color w:val="000000" w:themeColor="text1"/>
                <w:sz w:val="24"/>
                <w:szCs w:val="24"/>
                <w14:textFill>
                  <w14:solidFill>
                    <w14:schemeClr w14:val="tx1"/>
                  </w14:solidFill>
                </w14:textFill>
              </w:rPr>
              <w:t>分；</w:t>
            </w:r>
            <w:r>
              <w:rPr>
                <w:rFonts w:hint="default" w:ascii="Times New Roman" w:hAnsi="Times New Roman" w:cs="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.本科学历积</w:t>
            </w:r>
            <w:r>
              <w:rPr>
                <w:rFonts w:hint="default" w:ascii="Times New Roman" w:hAnsi="Times New Roman" w:cs="Times New Roman"/>
                <w:color w:val="000000" w:themeColor="text1"/>
                <w:sz w:val="24"/>
                <w:szCs w:val="24"/>
                <w14:textFill>
                  <w14:solidFill>
                    <w14:schemeClr w14:val="tx1"/>
                  </w14:solidFill>
                </w14:textFill>
              </w:rPr>
              <w:t>8</w:t>
            </w:r>
            <w:r>
              <w:rPr>
                <w:rFonts w:hint="eastAsia"/>
                <w:color w:val="000000" w:themeColor="text1"/>
                <w:sz w:val="24"/>
                <w:szCs w:val="24"/>
                <w14:textFill>
                  <w14:solidFill>
                    <w14:schemeClr w14:val="tx1"/>
                  </w14:solidFill>
                </w14:textFill>
              </w:rPr>
              <w:t>分；</w:t>
            </w:r>
            <w:r>
              <w:rPr>
                <w:rFonts w:hint="default" w:ascii="Times New Roman" w:hAnsi="Times New Roman" w:cs="Times New Roman"/>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.大专学历积</w:t>
            </w:r>
            <w:r>
              <w:rPr>
                <w:rFonts w:hint="default" w:ascii="Times New Roman" w:hAnsi="Times New Roman" w:cs="Times New Roman"/>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分。</w:t>
            </w:r>
          </w:p>
        </w:tc>
        <w:tc>
          <w:tcPr>
            <w:tcW w:w="1470"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阜沙镇教体中心</w:t>
            </w:r>
          </w:p>
        </w:tc>
        <w:tc>
          <w:tcPr>
            <w:tcW w:w="2640"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.学历（位）原件及复印件；</w:t>
            </w:r>
            <w:r>
              <w:rPr>
                <w:rFonts w:hint="default" w:ascii="Times New Roman" w:hAnsi="Times New Roman" w:cs="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.省级以上教育部门出具学历认证材料。</w:t>
            </w:r>
          </w:p>
        </w:tc>
        <w:tc>
          <w:tcPr>
            <w:tcW w:w="1153" w:type="dxa"/>
            <w:tcMar>
              <w:top w:w="0" w:type="dxa"/>
              <w:left w:w="84" w:type="dxa"/>
              <w:bottom w:w="0" w:type="dxa"/>
              <w:right w:w="84" w:type="dxa"/>
            </w:tcMar>
            <w:vAlign w:val="center"/>
          </w:tcPr>
          <w:p>
            <w:pPr>
              <w:pStyle w:val="5"/>
              <w:autoSpaceDE w:val="0"/>
              <w:spacing w:before="0" w:beforeAutospacing="0" w:after="0" w:afterAutospacing="0" w:line="400" w:lineRule="exact"/>
              <w:jc w:val="both"/>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中国高等教育学信网查验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0" w:hRule="atLeast"/>
        </w:trPr>
        <w:tc>
          <w:tcPr>
            <w:tcW w:w="1356"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Calibri" w:hAnsi="Calibri"/>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（五）表彰奖励</w:t>
            </w:r>
          </w:p>
          <w:p>
            <w:pPr>
              <w:pStyle w:val="5"/>
              <w:autoSpaceDE w:val="0"/>
              <w:spacing w:before="0" w:beforeAutospacing="0" w:after="0" w:afterAutospacing="0" w:line="400" w:lineRule="exact"/>
              <w:jc w:val="center"/>
              <w:rPr>
                <w:rFonts w:ascii="Calibri" w:hAnsi="Calibri"/>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30</w:t>
            </w:r>
            <w:r>
              <w:rPr>
                <w:color w:val="000000" w:themeColor="text1"/>
                <w:sz w:val="24"/>
                <w:szCs w:val="24"/>
                <w14:textFill>
                  <w14:solidFill>
                    <w14:schemeClr w14:val="tx1"/>
                  </w14:solidFill>
                </w14:textFill>
              </w:rPr>
              <w:t>分）</w:t>
            </w:r>
          </w:p>
        </w:tc>
        <w:tc>
          <w:tcPr>
            <w:tcW w:w="2969"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近</w:t>
            </w:r>
            <w:r>
              <w:rPr>
                <w:rFonts w:hint="default" w:ascii="Times New Roman" w:hAnsi="Times New Roman" w:cs="Times New Roman"/>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年在中山市工作生活期间获得党中央、国务院，广东省委省政府或部级行政部门，中山市党委政府或厅局级行政部门，中山市镇街党委（党工委）、政府（办事处）、市级机关表彰嘉奖或授予荣誉称号的申请人。</w:t>
            </w:r>
          </w:p>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（上限</w:t>
            </w:r>
            <w:r>
              <w:rPr>
                <w:rFonts w:hint="default" w:ascii="Times New Roman" w:hAnsi="Times New Roman" w:cs="Times New Roman"/>
                <w:color w:val="000000" w:themeColor="text1"/>
                <w:sz w:val="24"/>
                <w:szCs w:val="24"/>
                <w14:textFill>
                  <w14:solidFill>
                    <w14:schemeClr w14:val="tx1"/>
                  </w14:solidFill>
                </w14:textFill>
              </w:rPr>
              <w:t>30</w:t>
            </w:r>
            <w:r>
              <w:rPr>
                <w:rFonts w:hint="eastAsia" w:ascii="Times New Roman" w:hAnsi="Times New Roman"/>
                <w:color w:val="000000" w:themeColor="text1"/>
                <w:sz w:val="24"/>
                <w:szCs w:val="24"/>
                <w14:textFill>
                  <w14:solidFill>
                    <w14:schemeClr w14:val="tx1"/>
                  </w14:solidFill>
                </w14:textFill>
              </w:rPr>
              <w:t>分）</w:t>
            </w:r>
          </w:p>
        </w:tc>
        <w:tc>
          <w:tcPr>
            <w:tcW w:w="4575"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获得党中央、国务院表彰嘉奖或授予荣誉称号的加</w:t>
            </w:r>
            <w:r>
              <w:rPr>
                <w:rFonts w:hint="default" w:ascii="Times New Roman" w:hAnsi="Times New Roman" w:cs="Times New Roman"/>
                <w:color w:val="000000" w:themeColor="text1"/>
                <w:sz w:val="24"/>
                <w:szCs w:val="24"/>
                <w14:textFill>
                  <w14:solidFill>
                    <w14:schemeClr w14:val="tx1"/>
                  </w14:solidFill>
                </w14:textFill>
              </w:rPr>
              <w:t>30</w:t>
            </w:r>
            <w:r>
              <w:rPr>
                <w:rFonts w:hint="eastAsia"/>
                <w:color w:val="000000" w:themeColor="text1"/>
                <w:sz w:val="24"/>
                <w:szCs w:val="24"/>
                <w14:textFill>
                  <w14:solidFill>
                    <w14:schemeClr w14:val="tx1"/>
                  </w14:solidFill>
                </w14:textFill>
              </w:rPr>
              <w:t>分。</w:t>
            </w:r>
          </w:p>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获得广东省委省政府或部级行政部门表彰嘉奖或授予荣誉称号的加</w:t>
            </w:r>
            <w:r>
              <w:rPr>
                <w:rFonts w:hint="default" w:ascii="Times New Roman" w:hAnsi="Times New Roman" w:cs="Times New Roman"/>
                <w:color w:val="000000" w:themeColor="text1"/>
                <w:sz w:val="24"/>
                <w:szCs w:val="24"/>
                <w14:textFill>
                  <w14:solidFill>
                    <w14:schemeClr w14:val="tx1"/>
                  </w14:solidFill>
                </w14:textFill>
              </w:rPr>
              <w:t>20</w:t>
            </w:r>
            <w:r>
              <w:rPr>
                <w:rFonts w:hint="eastAsia"/>
                <w:color w:val="000000" w:themeColor="text1"/>
                <w:sz w:val="24"/>
                <w:szCs w:val="24"/>
                <w14:textFill>
                  <w14:solidFill>
                    <w14:schemeClr w14:val="tx1"/>
                  </w14:solidFill>
                </w14:textFill>
              </w:rPr>
              <w:t>分。</w:t>
            </w:r>
          </w:p>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获得中山市党委政府或厅局级行政部门表彰嘉奖或授予荣誉称号的加</w:t>
            </w:r>
            <w:r>
              <w:rPr>
                <w:rFonts w:hint="default" w:ascii="Times New Roman" w:hAnsi="Times New Roman" w:cs="Times New Roman"/>
                <w:color w:val="000000" w:themeColor="text1"/>
                <w:sz w:val="24"/>
                <w:szCs w:val="24"/>
                <w14:textFill>
                  <w14:solidFill>
                    <w14:schemeClr w14:val="tx1"/>
                  </w14:solidFill>
                </w14:textFill>
              </w:rPr>
              <w:t>10</w:t>
            </w:r>
            <w:r>
              <w:rPr>
                <w:rFonts w:hint="eastAsia"/>
                <w:color w:val="000000" w:themeColor="text1"/>
                <w:sz w:val="24"/>
                <w:szCs w:val="24"/>
                <w14:textFill>
                  <w14:solidFill>
                    <w14:schemeClr w14:val="tx1"/>
                  </w14:solidFill>
                </w14:textFill>
              </w:rPr>
              <w:t>分。</w:t>
            </w:r>
          </w:p>
          <w:p>
            <w:pPr>
              <w:pStyle w:val="5"/>
              <w:autoSpaceDE w:val="0"/>
              <w:spacing w:before="0" w:beforeAutospacing="0" w:after="0" w:afterAutospacing="0" w:line="400" w:lineRule="exact"/>
              <w:rPr>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w:t>
            </w:r>
            <w:r>
              <w:rPr>
                <w:rFonts w:hint="eastAsia" w:ascii="Times New Roman" w:hAnsi="Times New Roman"/>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获得中山市镇街党委（党工委）、政府（办事处）、市级机关表彰嘉奖或授予荣誉称号的加</w:t>
            </w:r>
            <w:r>
              <w:rPr>
                <w:rFonts w:hint="default" w:ascii="Times New Roman" w:hAnsi="Times New Roman" w:cs="Times New Roman"/>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分。</w:t>
            </w:r>
          </w:p>
          <w:p>
            <w:pPr>
              <w:pStyle w:val="5"/>
              <w:autoSpaceDE w:val="0"/>
              <w:spacing w:before="0" w:beforeAutospacing="0" w:after="0" w:afterAutospacing="0" w:line="400" w:lineRule="exact"/>
              <w:rPr>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可累计积分，上限</w:t>
            </w:r>
            <w:r>
              <w:rPr>
                <w:rFonts w:hint="default" w:ascii="Times New Roman" w:hAnsi="Times New Roman" w:cs="Times New Roman"/>
                <w:color w:val="000000" w:themeColor="text1"/>
                <w:sz w:val="24"/>
                <w:szCs w:val="24"/>
                <w14:textFill>
                  <w14:solidFill>
                    <w14:schemeClr w14:val="tx1"/>
                  </w14:solidFill>
                </w14:textFill>
              </w:rPr>
              <w:t>30</w:t>
            </w:r>
            <w:r>
              <w:rPr>
                <w:rFonts w:hint="eastAsia"/>
                <w:color w:val="000000" w:themeColor="text1"/>
                <w:sz w:val="24"/>
                <w:szCs w:val="24"/>
                <w14:textFill>
                  <w14:solidFill>
                    <w14:schemeClr w14:val="tx1"/>
                  </w14:solidFill>
                </w14:textFill>
              </w:rPr>
              <w:t>分。</w:t>
            </w:r>
          </w:p>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p>
        </w:tc>
        <w:tc>
          <w:tcPr>
            <w:tcW w:w="1470"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Calibri" w:hAnsi="Calibri"/>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阜沙镇宣传办；</w:t>
            </w:r>
            <w:r>
              <w:rPr>
                <w:rFonts w:hint="eastAsia"/>
                <w:color w:val="000000" w:themeColor="text1"/>
                <w:sz w:val="24"/>
                <w:szCs w:val="24"/>
                <w14:textFill>
                  <w14:solidFill>
                    <w14:schemeClr w14:val="tx1"/>
                  </w14:solidFill>
                </w14:textFill>
              </w:rPr>
              <w:t>阜沙镇教育和体育事务中心</w:t>
            </w:r>
          </w:p>
        </w:tc>
        <w:tc>
          <w:tcPr>
            <w:tcW w:w="2640" w:type="dxa"/>
            <w:tcMar>
              <w:top w:w="0" w:type="dxa"/>
              <w:left w:w="84" w:type="dxa"/>
              <w:bottom w:w="0" w:type="dxa"/>
              <w:right w:w="84" w:type="dxa"/>
            </w:tcMar>
            <w:vAlign w:val="center"/>
          </w:tcPr>
          <w:p>
            <w:pPr>
              <w:numPr>
                <w:ilvl w:val="0"/>
                <w:numId w:val="3"/>
              </w:numPr>
              <w:autoSpaceDE w:val="0"/>
              <w:spacing w:line="400" w:lineRule="exact"/>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个人获奖证书或荣誉证书。</w:t>
            </w:r>
          </w:p>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颁奖机构必须为政府机构，不包括企事业单位及行业协会。</w:t>
            </w:r>
          </w:p>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各级行政部门颁发的星级志愿者证书和其他主要依据志愿服务时数评定的证书不纳入此范畴。</w:t>
            </w:r>
          </w:p>
          <w:p>
            <w:pPr>
              <w:pStyle w:val="5"/>
              <w:autoSpaceDE w:val="0"/>
              <w:spacing w:before="0" w:beforeAutospacing="0" w:after="0" w:afterAutospacing="0" w:line="400" w:lineRule="exact"/>
              <w:rPr>
                <w:color w:val="000000" w:themeColor="text1"/>
                <w:sz w:val="24"/>
                <w:szCs w:val="24"/>
                <w14:textFill>
                  <w14:solidFill>
                    <w14:schemeClr w14:val="tx1"/>
                  </w14:solidFill>
                </w14:textFill>
              </w:rPr>
            </w:pPr>
          </w:p>
          <w:p>
            <w:pPr>
              <w:pStyle w:val="5"/>
              <w:autoSpaceDE w:val="0"/>
              <w:spacing w:before="0" w:beforeAutospacing="0" w:after="0" w:afterAutospacing="0" w:line="400" w:lineRule="exact"/>
              <w:rPr>
                <w:color w:val="000000" w:themeColor="text1"/>
                <w:sz w:val="24"/>
                <w:szCs w:val="24"/>
                <w14:textFill>
                  <w14:solidFill>
                    <w14:schemeClr w14:val="tx1"/>
                  </w14:solidFill>
                </w14:textFill>
              </w:rPr>
            </w:pPr>
          </w:p>
        </w:tc>
        <w:tc>
          <w:tcPr>
            <w:tcW w:w="1153" w:type="dxa"/>
            <w:tcMar>
              <w:top w:w="0" w:type="dxa"/>
              <w:left w:w="84" w:type="dxa"/>
              <w:bottom w:w="0" w:type="dxa"/>
              <w:right w:w="84" w:type="dxa"/>
            </w:tcMar>
            <w:vAlign w:val="center"/>
          </w:tcPr>
          <w:p>
            <w:pPr>
              <w:autoSpaceDE w:val="0"/>
              <w:spacing w:line="400" w:lineRule="exact"/>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同类型奖励取最高级别；不同类型奖励可累计加分。</w:t>
            </w:r>
            <w:r>
              <w:rPr>
                <w:rFonts w:hint="eastAsia" w:cs="Times New Roman"/>
                <w:color w:val="000000" w:themeColor="text1"/>
                <w:sz w:val="24"/>
                <w:szCs w:val="24"/>
                <w14:textFill>
                  <w14:solidFill>
                    <w14:schemeClr w14:val="tx1"/>
                  </w14:solidFill>
                </w14:textFill>
              </w:rPr>
              <w:t>荣誉性奖励才加分，论文获奖等非荣誉性奖励不加分。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trPr>
        <w:tc>
          <w:tcPr>
            <w:tcW w:w="1356" w:type="dxa"/>
            <w:vMerge w:val="restart"/>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（六）社会贡献</w:t>
            </w:r>
          </w:p>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40</w:t>
            </w:r>
            <w:r>
              <w:rPr>
                <w:rFonts w:hint="eastAsia"/>
                <w:color w:val="000000" w:themeColor="text1"/>
                <w:sz w:val="24"/>
                <w:szCs w:val="24"/>
                <w14:textFill>
                  <w14:solidFill>
                    <w14:schemeClr w14:val="tx1"/>
                  </w14:solidFill>
                </w14:textFill>
              </w:rPr>
              <w:t>分）</w:t>
            </w:r>
          </w:p>
        </w:tc>
        <w:tc>
          <w:tcPr>
            <w:tcW w:w="2969"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参加志愿服务</w:t>
            </w:r>
          </w:p>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（上限</w:t>
            </w:r>
            <w:r>
              <w:rPr>
                <w:rFonts w:hint="default" w:ascii="Times New Roman" w:hAnsi="Times New Roman" w:cs="Times New Roman"/>
                <w:color w:val="000000" w:themeColor="text1"/>
                <w:sz w:val="24"/>
                <w:szCs w:val="24"/>
                <w14:textFill>
                  <w14:solidFill>
                    <w14:schemeClr w14:val="tx1"/>
                  </w14:solidFill>
                </w14:textFill>
              </w:rPr>
              <w:t>20</w:t>
            </w:r>
            <w:r>
              <w:rPr>
                <w:rFonts w:hint="eastAsia"/>
                <w:color w:val="000000" w:themeColor="text1"/>
                <w:sz w:val="24"/>
                <w:szCs w:val="24"/>
                <w14:textFill>
                  <w14:solidFill>
                    <w14:schemeClr w14:val="tx1"/>
                  </w14:solidFill>
                </w14:textFill>
              </w:rPr>
              <w:t>分）</w:t>
            </w:r>
          </w:p>
        </w:tc>
        <w:tc>
          <w:tcPr>
            <w:tcW w:w="4575"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近</w:t>
            </w:r>
            <w:r>
              <w:rPr>
                <w:rFonts w:hint="default" w:ascii="Times New Roman" w:hAnsi="Times New Roman" w:cs="Times New Roman"/>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年内在中山市参加志愿服务，不满</w:t>
            </w:r>
            <w:r>
              <w:rPr>
                <w:rFonts w:hint="default" w:ascii="Times New Roman" w:hAnsi="Times New Roman" w:cs="Times New Roman"/>
                <w:color w:val="000000" w:themeColor="text1"/>
                <w:sz w:val="24"/>
                <w:szCs w:val="24"/>
                <w14:textFill>
                  <w14:solidFill>
                    <w14:schemeClr w14:val="tx1"/>
                  </w14:solidFill>
                </w14:textFill>
              </w:rPr>
              <w:t>100</w:t>
            </w:r>
            <w:r>
              <w:rPr>
                <w:rFonts w:hint="eastAsia"/>
                <w:color w:val="000000" w:themeColor="text1"/>
                <w:sz w:val="24"/>
                <w:szCs w:val="24"/>
                <w14:textFill>
                  <w14:solidFill>
                    <w14:schemeClr w14:val="tx1"/>
                  </w14:solidFill>
                </w14:textFill>
              </w:rPr>
              <w:t>小时不加分；满</w:t>
            </w:r>
            <w:r>
              <w:rPr>
                <w:rFonts w:hint="default" w:ascii="Times New Roman" w:hAnsi="Times New Roman" w:cs="Times New Roman"/>
                <w:color w:val="000000" w:themeColor="text1"/>
                <w:sz w:val="24"/>
                <w:szCs w:val="24"/>
                <w14:textFill>
                  <w14:solidFill>
                    <w14:schemeClr w14:val="tx1"/>
                  </w14:solidFill>
                </w14:textFill>
              </w:rPr>
              <w:t>100</w:t>
            </w:r>
            <w:r>
              <w:rPr>
                <w:rFonts w:hint="eastAsia"/>
                <w:color w:val="000000" w:themeColor="text1"/>
                <w:sz w:val="24"/>
                <w:szCs w:val="24"/>
                <w14:textFill>
                  <w14:solidFill>
                    <w14:schemeClr w14:val="tx1"/>
                  </w14:solidFill>
                </w14:textFill>
              </w:rPr>
              <w:t>小时加</w:t>
            </w:r>
            <w:r>
              <w:rPr>
                <w:rFonts w:hint="default" w:ascii="Times New Roman" w:hAnsi="Times New Roman" w:cs="Times New Roman"/>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分，此后每满</w:t>
            </w:r>
            <w:r>
              <w:rPr>
                <w:rFonts w:hint="default" w:ascii="Times New Roman" w:hAnsi="Times New Roman" w:cs="Times New Roman"/>
                <w:color w:val="000000" w:themeColor="text1"/>
                <w:sz w:val="24"/>
                <w:szCs w:val="24"/>
                <w14:textFill>
                  <w14:solidFill>
                    <w14:schemeClr w14:val="tx1"/>
                  </w14:solidFill>
                </w14:textFill>
              </w:rPr>
              <w:t>20</w:t>
            </w:r>
            <w:r>
              <w:rPr>
                <w:rFonts w:hint="eastAsia"/>
                <w:color w:val="000000" w:themeColor="text1"/>
                <w:sz w:val="24"/>
                <w:szCs w:val="24"/>
                <w14:textFill>
                  <w14:solidFill>
                    <w14:schemeClr w14:val="tx1"/>
                  </w14:solidFill>
                </w14:textFill>
              </w:rPr>
              <w:t>小时加</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分，上限</w:t>
            </w:r>
            <w:r>
              <w:rPr>
                <w:rFonts w:hint="default" w:ascii="Times New Roman" w:hAnsi="Times New Roman" w:cs="Times New Roman"/>
                <w:color w:val="000000" w:themeColor="text1"/>
                <w:sz w:val="24"/>
                <w:szCs w:val="24"/>
                <w14:textFill>
                  <w14:solidFill>
                    <w14:schemeClr w14:val="tx1"/>
                  </w14:solidFill>
                </w14:textFill>
              </w:rPr>
              <w:t>20</w:t>
            </w:r>
            <w:r>
              <w:rPr>
                <w:rFonts w:hint="eastAsia"/>
                <w:color w:val="000000" w:themeColor="text1"/>
                <w:sz w:val="24"/>
                <w:szCs w:val="24"/>
                <w14:textFill>
                  <w14:solidFill>
                    <w14:schemeClr w14:val="tx1"/>
                  </w14:solidFill>
                </w14:textFill>
              </w:rPr>
              <w:t>分。</w:t>
            </w:r>
          </w:p>
        </w:tc>
        <w:tc>
          <w:tcPr>
            <w:tcW w:w="1470"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宣传办</w:t>
            </w:r>
          </w:p>
        </w:tc>
        <w:tc>
          <w:tcPr>
            <w:tcW w:w="2640" w:type="dxa"/>
            <w:tcMar>
              <w:top w:w="0" w:type="dxa"/>
              <w:left w:w="84" w:type="dxa"/>
              <w:bottom w:w="0" w:type="dxa"/>
              <w:right w:w="84" w:type="dxa"/>
            </w:tcMar>
            <w:vAlign w:val="center"/>
          </w:tcPr>
          <w:p>
            <w:pPr>
              <w:autoSpaceDE w:val="0"/>
              <w:spacing w:line="400" w:lineRule="exact"/>
              <w:jc w:val="center"/>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中山市志愿者联合会、团市委志愿者组织出具的志愿服务证明或相应的系统截图</w:t>
            </w:r>
          </w:p>
        </w:tc>
        <w:tc>
          <w:tcPr>
            <w:tcW w:w="1153" w:type="dxa"/>
            <w:tcMar>
              <w:top w:w="0" w:type="dxa"/>
              <w:left w:w="84" w:type="dxa"/>
              <w:bottom w:w="0" w:type="dxa"/>
              <w:right w:w="84" w:type="dxa"/>
            </w:tcMar>
            <w:vAlign w:val="center"/>
          </w:tcPr>
          <w:p>
            <w:pPr>
              <w:autoSpaceDE w:val="0"/>
              <w:spacing w:line="400" w:lineRule="exact"/>
              <w:jc w:val="center"/>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356" w:type="dxa"/>
            <w:vMerge w:val="continue"/>
            <w:vAlign w:val="center"/>
          </w:tcPr>
          <w:p>
            <w:pPr>
              <w:rPr>
                <w:rFonts w:ascii="Times New Roman" w:hAnsi="Times New Roman" w:cs="Times New Roman"/>
                <w:color w:val="000000" w:themeColor="text1"/>
                <w:sz w:val="24"/>
                <w:szCs w:val="24"/>
                <w14:textFill>
                  <w14:solidFill>
                    <w14:schemeClr w14:val="tx1"/>
                  </w14:solidFill>
                </w14:textFill>
              </w:rPr>
            </w:pPr>
          </w:p>
        </w:tc>
        <w:tc>
          <w:tcPr>
            <w:tcW w:w="2969" w:type="dxa"/>
            <w:vMerge w:val="restart"/>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无偿献血</w:t>
            </w:r>
          </w:p>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（上限</w:t>
            </w:r>
            <w:r>
              <w:rPr>
                <w:rFonts w:hint="default" w:ascii="Times New Roman" w:hAnsi="Times New Roman" w:cs="Times New Roman"/>
                <w:color w:val="000000" w:themeColor="text1"/>
                <w:sz w:val="24"/>
                <w:szCs w:val="24"/>
                <w14:textFill>
                  <w14:solidFill>
                    <w14:schemeClr w14:val="tx1"/>
                  </w14:solidFill>
                </w14:textFill>
              </w:rPr>
              <w:t>10</w:t>
            </w:r>
            <w:r>
              <w:rPr>
                <w:rFonts w:hint="eastAsia"/>
                <w:color w:val="000000" w:themeColor="text1"/>
                <w:sz w:val="24"/>
                <w:szCs w:val="24"/>
                <w14:textFill>
                  <w14:solidFill>
                    <w14:schemeClr w14:val="tx1"/>
                  </w14:solidFill>
                </w14:textFill>
              </w:rPr>
              <w:t>分）</w:t>
            </w:r>
          </w:p>
        </w:tc>
        <w:tc>
          <w:tcPr>
            <w:tcW w:w="4575"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近</w:t>
            </w:r>
            <w:r>
              <w:rPr>
                <w:rFonts w:hint="default" w:ascii="Times New Roman" w:hAnsi="Times New Roman" w:cs="Times New Roman"/>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年内在中山市参加无偿献血每满</w:t>
            </w:r>
            <w:r>
              <w:rPr>
                <w:rFonts w:hint="default" w:ascii="Times New Roman" w:hAnsi="Times New Roman" w:cs="Times New Roman"/>
                <w:color w:val="000000" w:themeColor="text1"/>
                <w:sz w:val="24"/>
                <w:szCs w:val="24"/>
                <w14:textFill>
                  <w14:solidFill>
                    <w14:schemeClr w14:val="tx1"/>
                  </w14:solidFill>
                </w14:textFill>
              </w:rPr>
              <w:t>100</w:t>
            </w:r>
            <w:r>
              <w:rPr>
                <w:rFonts w:hint="eastAsia"/>
                <w:color w:val="000000" w:themeColor="text1"/>
                <w:sz w:val="24"/>
                <w:szCs w:val="24"/>
                <w14:textFill>
                  <w14:solidFill>
                    <w14:schemeClr w14:val="tx1"/>
                  </w14:solidFill>
                </w14:textFill>
              </w:rPr>
              <w:t>毫升积</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分，不满</w:t>
            </w:r>
            <w:r>
              <w:rPr>
                <w:rFonts w:hint="default" w:ascii="Times New Roman" w:hAnsi="Times New Roman" w:cs="Times New Roman"/>
                <w:color w:val="000000" w:themeColor="text1"/>
                <w:sz w:val="24"/>
                <w:szCs w:val="24"/>
                <w14:textFill>
                  <w14:solidFill>
                    <w14:schemeClr w14:val="tx1"/>
                  </w14:solidFill>
                </w14:textFill>
              </w:rPr>
              <w:t>100</w:t>
            </w:r>
            <w:r>
              <w:rPr>
                <w:rFonts w:hint="eastAsia"/>
                <w:color w:val="000000" w:themeColor="text1"/>
                <w:sz w:val="24"/>
                <w:szCs w:val="24"/>
                <w14:textFill>
                  <w14:solidFill>
                    <w14:schemeClr w14:val="tx1"/>
                  </w14:solidFill>
                </w14:textFill>
              </w:rPr>
              <w:t>毫升不积分。</w:t>
            </w:r>
          </w:p>
        </w:tc>
        <w:tc>
          <w:tcPr>
            <w:tcW w:w="1470" w:type="dxa"/>
            <w:vMerge w:val="restart"/>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阜沙镇公共服务办公室</w:t>
            </w:r>
          </w:p>
        </w:tc>
        <w:tc>
          <w:tcPr>
            <w:tcW w:w="2640" w:type="dxa"/>
            <w:vMerge w:val="restart"/>
            <w:tcMar>
              <w:top w:w="0" w:type="dxa"/>
              <w:left w:w="84" w:type="dxa"/>
              <w:bottom w:w="0" w:type="dxa"/>
              <w:right w:w="84" w:type="dxa"/>
            </w:tcMar>
            <w:vAlign w:val="center"/>
          </w:tcPr>
          <w:p>
            <w:pPr>
              <w:autoSpaceDE w:val="0"/>
              <w:spacing w:line="400" w:lineRule="exact"/>
              <w:jc w:val="center"/>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献血证书或电子献血证</w:t>
            </w:r>
          </w:p>
        </w:tc>
        <w:tc>
          <w:tcPr>
            <w:tcW w:w="1153" w:type="dxa"/>
            <w:tcMar>
              <w:top w:w="0" w:type="dxa"/>
              <w:left w:w="84" w:type="dxa"/>
              <w:bottom w:w="0" w:type="dxa"/>
              <w:right w:w="84" w:type="dxa"/>
            </w:tcMar>
            <w:vAlign w:val="center"/>
          </w:tcPr>
          <w:p>
            <w:pPr>
              <w:autoSpaceDE w:val="0"/>
              <w:spacing w:line="400" w:lineRule="exact"/>
              <w:jc w:val="center"/>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356" w:type="dxa"/>
            <w:vMerge w:val="continue"/>
            <w:vAlign w:val="center"/>
          </w:tcPr>
          <w:p>
            <w:pPr>
              <w:rPr>
                <w:rFonts w:ascii="Times New Roman" w:hAnsi="Times New Roman" w:cs="Times New Roman"/>
                <w:color w:val="000000" w:themeColor="text1"/>
                <w:sz w:val="24"/>
                <w:szCs w:val="24"/>
                <w14:textFill>
                  <w14:solidFill>
                    <w14:schemeClr w14:val="tx1"/>
                  </w14:solidFill>
                </w14:textFill>
              </w:rPr>
            </w:pPr>
          </w:p>
        </w:tc>
        <w:tc>
          <w:tcPr>
            <w:tcW w:w="2969" w:type="dxa"/>
            <w:vMerge w:val="continue"/>
            <w:vAlign w:val="center"/>
          </w:tcPr>
          <w:p>
            <w:pPr>
              <w:rPr>
                <w:rFonts w:ascii="Times New Roman" w:hAnsi="Times New Roman" w:cs="Times New Roman"/>
                <w:color w:val="000000" w:themeColor="text1"/>
                <w:sz w:val="24"/>
                <w:szCs w:val="24"/>
                <w14:textFill>
                  <w14:solidFill>
                    <w14:schemeClr w14:val="tx1"/>
                  </w14:solidFill>
                </w14:textFill>
              </w:rPr>
            </w:pPr>
          </w:p>
        </w:tc>
        <w:tc>
          <w:tcPr>
            <w:tcW w:w="4575"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近</w:t>
            </w:r>
            <w:r>
              <w:rPr>
                <w:rFonts w:hint="default" w:ascii="Times New Roman" w:hAnsi="Times New Roman" w:cs="Times New Roman"/>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年内在中山市参加无偿献血机采血小板</w:t>
            </w:r>
            <w:r>
              <w:rPr>
                <w:rFonts w:hint="default"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U</w:t>
            </w:r>
            <w:r>
              <w:rPr>
                <w:rFonts w:hint="eastAsia"/>
                <w:color w:val="000000" w:themeColor="text1"/>
                <w:sz w:val="24"/>
                <w:szCs w:val="24"/>
                <w14:textFill>
                  <w14:solidFill>
                    <w14:schemeClr w14:val="tx1"/>
                  </w14:solidFill>
                </w14:textFill>
              </w:rPr>
              <w:t>积</w:t>
            </w:r>
            <w:r>
              <w:rPr>
                <w:rFonts w:hint="default" w:ascii="Times New Roman" w:hAnsi="Times New Roman" w:cs="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分。</w:t>
            </w:r>
          </w:p>
        </w:tc>
        <w:tc>
          <w:tcPr>
            <w:tcW w:w="1470" w:type="dxa"/>
            <w:vMerge w:val="continue"/>
            <w:vAlign w:val="center"/>
          </w:tcPr>
          <w:p>
            <w:pPr>
              <w:rPr>
                <w:rFonts w:ascii="Times New Roman" w:hAnsi="Times New Roman" w:cs="Times New Roman"/>
                <w:color w:val="000000" w:themeColor="text1"/>
                <w:sz w:val="24"/>
                <w:szCs w:val="24"/>
                <w14:textFill>
                  <w14:solidFill>
                    <w14:schemeClr w14:val="tx1"/>
                  </w14:solidFill>
                </w14:textFill>
              </w:rPr>
            </w:pPr>
          </w:p>
        </w:tc>
        <w:tc>
          <w:tcPr>
            <w:tcW w:w="2640" w:type="dxa"/>
            <w:vMerge w:val="continue"/>
            <w:vAlign w:val="center"/>
          </w:tcPr>
          <w:p>
            <w:pPr>
              <w:rPr>
                <w:rFonts w:ascii="Times New Roman" w:hAnsi="Times New Roman" w:cs="Times New Roman"/>
                <w:color w:val="000000" w:themeColor="text1"/>
                <w:sz w:val="24"/>
                <w:szCs w:val="24"/>
                <w14:textFill>
                  <w14:solidFill>
                    <w14:schemeClr w14:val="tx1"/>
                  </w14:solidFill>
                </w14:textFill>
              </w:rPr>
            </w:pPr>
          </w:p>
        </w:tc>
        <w:tc>
          <w:tcPr>
            <w:tcW w:w="1153"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1356" w:type="dxa"/>
            <w:vMerge w:val="continue"/>
            <w:vAlign w:val="center"/>
          </w:tcPr>
          <w:p>
            <w:pPr>
              <w:rPr>
                <w:rFonts w:ascii="Times New Roman" w:hAnsi="Times New Roman" w:cs="Times New Roman"/>
                <w:color w:val="000000" w:themeColor="text1"/>
                <w:sz w:val="24"/>
                <w:szCs w:val="24"/>
                <w14:textFill>
                  <w14:solidFill>
                    <w14:schemeClr w14:val="tx1"/>
                  </w14:solidFill>
                </w14:textFill>
              </w:rPr>
            </w:pPr>
          </w:p>
        </w:tc>
        <w:tc>
          <w:tcPr>
            <w:tcW w:w="2969"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成功实现骨髓（造血干细胞）捐献</w:t>
            </w:r>
          </w:p>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（上限</w:t>
            </w:r>
            <w:r>
              <w:rPr>
                <w:rFonts w:hint="default" w:ascii="Times New Roman" w:hAnsi="Times New Roman" w:cs="Times New Roman"/>
                <w:color w:val="000000" w:themeColor="text1"/>
                <w:sz w:val="24"/>
                <w:szCs w:val="24"/>
                <w14:textFill>
                  <w14:solidFill>
                    <w14:schemeClr w14:val="tx1"/>
                  </w14:solidFill>
                </w14:textFill>
              </w:rPr>
              <w:t>10</w:t>
            </w:r>
            <w:r>
              <w:rPr>
                <w:rFonts w:hint="eastAsia"/>
                <w:color w:val="000000" w:themeColor="text1"/>
                <w:sz w:val="24"/>
                <w:szCs w:val="24"/>
                <w14:textFill>
                  <w14:solidFill>
                    <w14:schemeClr w14:val="tx1"/>
                  </w14:solidFill>
                </w14:textFill>
              </w:rPr>
              <w:t>分）</w:t>
            </w:r>
          </w:p>
        </w:tc>
        <w:tc>
          <w:tcPr>
            <w:tcW w:w="4575"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在中山市成功实现骨髓（造血干细胞）捐献，积</w:t>
            </w:r>
            <w:r>
              <w:rPr>
                <w:rFonts w:hint="default" w:ascii="Times New Roman" w:hAnsi="Times New Roman" w:cs="Times New Roman"/>
                <w:color w:val="000000" w:themeColor="text1"/>
                <w:sz w:val="24"/>
                <w:szCs w:val="24"/>
                <w14:textFill>
                  <w14:solidFill>
                    <w14:schemeClr w14:val="tx1"/>
                  </w14:solidFill>
                </w14:textFill>
              </w:rPr>
              <w:t>10</w:t>
            </w:r>
            <w:r>
              <w:rPr>
                <w:rFonts w:hint="eastAsia"/>
                <w:color w:val="000000" w:themeColor="text1"/>
                <w:sz w:val="24"/>
                <w:szCs w:val="24"/>
                <w14:textFill>
                  <w14:solidFill>
                    <w14:schemeClr w14:val="tx1"/>
                  </w14:solidFill>
                </w14:textFill>
              </w:rPr>
              <w:t>分。</w:t>
            </w:r>
          </w:p>
        </w:tc>
        <w:tc>
          <w:tcPr>
            <w:tcW w:w="1470"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阜沙镇公共服务办公室</w:t>
            </w:r>
          </w:p>
        </w:tc>
        <w:tc>
          <w:tcPr>
            <w:tcW w:w="2640" w:type="dxa"/>
            <w:tcMar>
              <w:top w:w="0" w:type="dxa"/>
              <w:left w:w="84" w:type="dxa"/>
              <w:bottom w:w="0" w:type="dxa"/>
              <w:right w:w="84" w:type="dxa"/>
            </w:tcMar>
            <w:vAlign w:val="center"/>
          </w:tcPr>
          <w:p>
            <w:pPr>
              <w:autoSpaceDE w:val="0"/>
              <w:spacing w:line="400" w:lineRule="exact"/>
              <w:jc w:val="center"/>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捐献骨髓（造血干细胞）荣誉证书</w:t>
            </w:r>
          </w:p>
        </w:tc>
        <w:tc>
          <w:tcPr>
            <w:tcW w:w="1153" w:type="dxa"/>
            <w:tcMar>
              <w:top w:w="0" w:type="dxa"/>
              <w:left w:w="84" w:type="dxa"/>
              <w:bottom w:w="0" w:type="dxa"/>
              <w:right w:w="84" w:type="dxa"/>
            </w:tcMar>
            <w:vAlign w:val="center"/>
          </w:tcPr>
          <w:p>
            <w:pPr>
              <w:autoSpaceDE w:val="0"/>
              <w:spacing w:line="400" w:lineRule="exact"/>
              <w:jc w:val="center"/>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356" w:type="dxa"/>
            <w:vMerge w:val="restart"/>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（七）特殊岗位</w:t>
            </w:r>
          </w:p>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30</w:t>
            </w:r>
            <w:r>
              <w:rPr>
                <w:rFonts w:hint="eastAsia"/>
                <w:color w:val="000000" w:themeColor="text1"/>
                <w:sz w:val="24"/>
                <w:szCs w:val="24"/>
                <w14:textFill>
                  <w14:solidFill>
                    <w14:schemeClr w14:val="tx1"/>
                  </w14:solidFill>
                </w14:textFill>
              </w:rPr>
              <w:t>分）</w:t>
            </w:r>
          </w:p>
        </w:tc>
        <w:tc>
          <w:tcPr>
            <w:tcW w:w="2969"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环卫工作人员</w:t>
            </w:r>
          </w:p>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（上限</w:t>
            </w:r>
            <w:r>
              <w:rPr>
                <w:rFonts w:hint="default" w:ascii="Times New Roman" w:hAnsi="Times New Roman" w:cs="Times New Roman"/>
                <w:color w:val="000000" w:themeColor="text1"/>
                <w:sz w:val="24"/>
                <w:szCs w:val="24"/>
                <w14:textFill>
                  <w14:solidFill>
                    <w14:schemeClr w14:val="tx1"/>
                  </w14:solidFill>
                </w14:textFill>
              </w:rPr>
              <w:t>30</w:t>
            </w:r>
            <w:r>
              <w:rPr>
                <w:rFonts w:hint="eastAsia"/>
                <w:color w:val="000000" w:themeColor="text1"/>
                <w:sz w:val="24"/>
                <w:szCs w:val="24"/>
                <w14:textFill>
                  <w14:solidFill>
                    <w14:schemeClr w14:val="tx1"/>
                  </w14:solidFill>
                </w14:textFill>
              </w:rPr>
              <w:t>分）</w:t>
            </w:r>
          </w:p>
        </w:tc>
        <w:tc>
          <w:tcPr>
            <w:tcW w:w="4575"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在中山市从事环卫工作满</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年积</w:t>
            </w:r>
            <w:r>
              <w:rPr>
                <w:rFonts w:hint="default" w:ascii="Times New Roman" w:hAnsi="Times New Roman" w:cs="Times New Roman"/>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分，每增加</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年再积</w:t>
            </w:r>
            <w:r>
              <w:rPr>
                <w:rFonts w:hint="default" w:ascii="Times New Roman" w:hAnsi="Times New Roman" w:cs="Times New Roman"/>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分，不满</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年不加分，上限</w:t>
            </w:r>
            <w:r>
              <w:rPr>
                <w:rFonts w:hint="default" w:ascii="Times New Roman" w:hAnsi="Times New Roman" w:cs="Times New Roman"/>
                <w:color w:val="000000" w:themeColor="text1"/>
                <w:sz w:val="24"/>
                <w:szCs w:val="24"/>
                <w14:textFill>
                  <w14:solidFill>
                    <w14:schemeClr w14:val="tx1"/>
                  </w14:solidFill>
                </w14:textFill>
              </w:rPr>
              <w:t>30</w:t>
            </w:r>
            <w:r>
              <w:rPr>
                <w:rFonts w:hint="eastAsia"/>
                <w:color w:val="000000" w:themeColor="text1"/>
                <w:sz w:val="24"/>
                <w:szCs w:val="24"/>
                <w14:textFill>
                  <w14:solidFill>
                    <w14:schemeClr w14:val="tx1"/>
                  </w14:solidFill>
                </w14:textFill>
              </w:rPr>
              <w:t>分。</w:t>
            </w:r>
          </w:p>
        </w:tc>
        <w:tc>
          <w:tcPr>
            <w:tcW w:w="1470"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中山市阜沙镇城市建设和管理局</w:t>
            </w:r>
          </w:p>
        </w:tc>
        <w:tc>
          <w:tcPr>
            <w:tcW w:w="2640" w:type="dxa"/>
            <w:tcMar>
              <w:top w:w="0" w:type="dxa"/>
              <w:left w:w="84" w:type="dxa"/>
              <w:bottom w:w="0" w:type="dxa"/>
              <w:right w:w="84" w:type="dxa"/>
            </w:tcMar>
            <w:vAlign w:val="center"/>
          </w:tcPr>
          <w:p>
            <w:pPr>
              <w:autoSpaceDE w:val="0"/>
              <w:spacing w:line="400" w:lineRule="exact"/>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证明文件由申请人岗位部门提供，审核需要一定的流程，建议申请人提前向所属部门申请办理。</w:t>
            </w:r>
          </w:p>
        </w:tc>
        <w:tc>
          <w:tcPr>
            <w:tcW w:w="1153" w:type="dxa"/>
            <w:tcMar>
              <w:top w:w="0" w:type="dxa"/>
              <w:left w:w="84" w:type="dxa"/>
              <w:bottom w:w="0" w:type="dxa"/>
              <w:right w:w="84" w:type="dxa"/>
            </w:tcMar>
            <w:vAlign w:val="center"/>
          </w:tcPr>
          <w:p>
            <w:pPr>
              <w:autoSpaceDE w:val="0"/>
              <w:spacing w:line="400" w:lineRule="exact"/>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356" w:type="dxa"/>
            <w:vMerge w:val="continue"/>
            <w:vAlign w:val="center"/>
          </w:tcPr>
          <w:p>
            <w:pPr>
              <w:rPr>
                <w:rFonts w:ascii="Times New Roman" w:hAnsi="Times New Roman" w:cs="Times New Roman"/>
                <w:color w:val="000000" w:themeColor="text1"/>
                <w:sz w:val="24"/>
                <w:szCs w:val="24"/>
                <w14:textFill>
                  <w14:solidFill>
                    <w14:schemeClr w14:val="tx1"/>
                  </w14:solidFill>
                </w14:textFill>
              </w:rPr>
            </w:pPr>
          </w:p>
        </w:tc>
        <w:tc>
          <w:tcPr>
            <w:tcW w:w="2969"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公交工作人员</w:t>
            </w:r>
          </w:p>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（上限</w:t>
            </w:r>
            <w:r>
              <w:rPr>
                <w:rFonts w:hint="default" w:ascii="Times New Roman" w:hAnsi="Times New Roman" w:cs="Times New Roman"/>
                <w:color w:val="000000" w:themeColor="text1"/>
                <w:sz w:val="24"/>
                <w:szCs w:val="24"/>
                <w14:textFill>
                  <w14:solidFill>
                    <w14:schemeClr w14:val="tx1"/>
                  </w14:solidFill>
                </w14:textFill>
              </w:rPr>
              <w:t>30</w:t>
            </w:r>
            <w:r>
              <w:rPr>
                <w:rFonts w:hint="eastAsia"/>
                <w:color w:val="000000" w:themeColor="text1"/>
                <w:sz w:val="24"/>
                <w:szCs w:val="24"/>
                <w14:textFill>
                  <w14:solidFill>
                    <w14:schemeClr w14:val="tx1"/>
                  </w14:solidFill>
                </w14:textFill>
              </w:rPr>
              <w:t>分）</w:t>
            </w:r>
          </w:p>
        </w:tc>
        <w:tc>
          <w:tcPr>
            <w:tcW w:w="4575"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在中山市从事公交运输工作满</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年积</w:t>
            </w:r>
            <w:r>
              <w:rPr>
                <w:rFonts w:hint="default" w:ascii="Times New Roman" w:hAnsi="Times New Roman" w:cs="Times New Roman"/>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分，每增加</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年再积</w:t>
            </w:r>
            <w:r>
              <w:rPr>
                <w:rFonts w:hint="default" w:ascii="Times New Roman" w:hAnsi="Times New Roman" w:cs="Times New Roman"/>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分，不满</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年不加分，上限</w:t>
            </w:r>
            <w:r>
              <w:rPr>
                <w:rFonts w:hint="default" w:ascii="Times New Roman" w:hAnsi="Times New Roman" w:cs="Times New Roman"/>
                <w:color w:val="000000" w:themeColor="text1"/>
                <w:sz w:val="24"/>
                <w:szCs w:val="24"/>
                <w14:textFill>
                  <w14:solidFill>
                    <w14:schemeClr w14:val="tx1"/>
                  </w14:solidFill>
                </w14:textFill>
              </w:rPr>
              <w:t>30</w:t>
            </w:r>
            <w:r>
              <w:rPr>
                <w:rFonts w:hint="eastAsia"/>
                <w:color w:val="000000" w:themeColor="text1"/>
                <w:sz w:val="24"/>
                <w:szCs w:val="24"/>
                <w14:textFill>
                  <w14:solidFill>
                    <w14:schemeClr w14:val="tx1"/>
                  </w14:solidFill>
                </w14:textFill>
              </w:rPr>
              <w:t>分。</w:t>
            </w:r>
          </w:p>
        </w:tc>
        <w:tc>
          <w:tcPr>
            <w:tcW w:w="1470" w:type="dxa"/>
            <w:tcMar>
              <w:top w:w="0" w:type="dxa"/>
              <w:left w:w="84" w:type="dxa"/>
              <w:bottom w:w="0" w:type="dxa"/>
              <w:right w:w="84" w:type="dxa"/>
            </w:tcMar>
            <w:vAlign w:val="center"/>
          </w:tcPr>
          <w:p>
            <w:pPr>
              <w:pStyle w:val="5"/>
              <w:autoSpaceDE w:val="0"/>
              <w:spacing w:before="0" w:beforeAutospacing="0" w:after="0" w:afterAutospacing="0" w:line="400" w:lineRule="exact"/>
              <w:jc w:val="both"/>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中山市阜沙镇城市建设和管理局</w:t>
            </w:r>
          </w:p>
        </w:tc>
        <w:tc>
          <w:tcPr>
            <w:tcW w:w="2640" w:type="dxa"/>
            <w:tcMar>
              <w:top w:w="0" w:type="dxa"/>
              <w:left w:w="84" w:type="dxa"/>
              <w:bottom w:w="0" w:type="dxa"/>
              <w:right w:w="84" w:type="dxa"/>
            </w:tcMar>
            <w:vAlign w:val="center"/>
          </w:tcPr>
          <w:p>
            <w:pPr>
              <w:autoSpaceDE w:val="0"/>
              <w:spacing w:line="400" w:lineRule="exact"/>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证明文件由申请人岗位部门提供，审核需要一定的流程，建议申请人提前向所属部门申请办理。</w:t>
            </w:r>
          </w:p>
        </w:tc>
        <w:tc>
          <w:tcPr>
            <w:tcW w:w="1153" w:type="dxa"/>
            <w:tcMar>
              <w:top w:w="0" w:type="dxa"/>
              <w:left w:w="84" w:type="dxa"/>
              <w:bottom w:w="0" w:type="dxa"/>
              <w:right w:w="84" w:type="dxa"/>
            </w:tcMar>
            <w:vAlign w:val="center"/>
          </w:tcPr>
          <w:p>
            <w:pPr>
              <w:autoSpaceDE w:val="0"/>
              <w:spacing w:line="400" w:lineRule="exact"/>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trPr>
        <w:tc>
          <w:tcPr>
            <w:tcW w:w="1356" w:type="dxa"/>
            <w:vMerge w:val="restart"/>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（八）纳税情况</w:t>
            </w:r>
          </w:p>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30</w:t>
            </w:r>
            <w:r>
              <w:rPr>
                <w:rFonts w:hint="eastAsia"/>
                <w:color w:val="000000" w:themeColor="text1"/>
                <w:sz w:val="24"/>
                <w:szCs w:val="24"/>
                <w14:textFill>
                  <w14:solidFill>
                    <w14:schemeClr w14:val="tx1"/>
                  </w14:solidFill>
                </w14:textFill>
              </w:rPr>
              <w:t>分）</w:t>
            </w:r>
          </w:p>
        </w:tc>
        <w:tc>
          <w:tcPr>
            <w:tcW w:w="2969"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个人所得税（上限</w:t>
            </w:r>
            <w:r>
              <w:rPr>
                <w:rFonts w:hint="default" w:ascii="Times New Roman" w:hAnsi="Times New Roman" w:cs="Times New Roman"/>
                <w:color w:val="000000" w:themeColor="text1"/>
                <w:sz w:val="24"/>
                <w:szCs w:val="24"/>
                <w14:textFill>
                  <w14:solidFill>
                    <w14:schemeClr w14:val="tx1"/>
                  </w14:solidFill>
                </w14:textFill>
              </w:rPr>
              <w:t>30</w:t>
            </w:r>
            <w:r>
              <w:rPr>
                <w:rFonts w:hint="eastAsia"/>
                <w:color w:val="000000" w:themeColor="text1"/>
                <w:sz w:val="24"/>
                <w:szCs w:val="24"/>
                <w14:textFill>
                  <w14:solidFill>
                    <w14:schemeClr w14:val="tx1"/>
                  </w14:solidFill>
                </w14:textFill>
              </w:rPr>
              <w:t>分）</w:t>
            </w:r>
          </w:p>
        </w:tc>
        <w:tc>
          <w:tcPr>
            <w:tcW w:w="4575"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近</w:t>
            </w:r>
            <w:r>
              <w:rPr>
                <w:rFonts w:hint="default" w:ascii="Times New Roman" w:hAnsi="Times New Roman" w:cs="Times New Roman"/>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年内在阜沙镇缴纳个人所得税款累计每满</w:t>
            </w:r>
            <w:r>
              <w:rPr>
                <w:rFonts w:hint="default" w:ascii="Times New Roman" w:hAnsi="Times New Roman" w:cs="Times New Roman"/>
                <w:color w:val="000000" w:themeColor="text1"/>
                <w:sz w:val="24"/>
                <w:szCs w:val="24"/>
                <w14:textFill>
                  <w14:solidFill>
                    <w14:schemeClr w14:val="tx1"/>
                  </w14:solidFill>
                </w14:textFill>
              </w:rPr>
              <w:t>1000</w:t>
            </w:r>
            <w:r>
              <w:rPr>
                <w:rFonts w:hint="eastAsia"/>
                <w:color w:val="000000" w:themeColor="text1"/>
                <w:sz w:val="24"/>
                <w:szCs w:val="24"/>
                <w14:textFill>
                  <w14:solidFill>
                    <w14:schemeClr w14:val="tx1"/>
                  </w14:solidFill>
                </w14:textFill>
              </w:rPr>
              <w:t>元得</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分，不满</w:t>
            </w:r>
            <w:r>
              <w:rPr>
                <w:rFonts w:hint="default" w:ascii="Times New Roman" w:hAnsi="Times New Roman" w:cs="Times New Roman"/>
                <w:color w:val="000000" w:themeColor="text1"/>
                <w:sz w:val="24"/>
                <w:szCs w:val="24"/>
                <w14:textFill>
                  <w14:solidFill>
                    <w14:schemeClr w14:val="tx1"/>
                  </w14:solidFill>
                </w14:textFill>
              </w:rPr>
              <w:t>1000</w:t>
            </w:r>
            <w:r>
              <w:rPr>
                <w:rFonts w:hint="eastAsia"/>
                <w:color w:val="000000" w:themeColor="text1"/>
                <w:sz w:val="24"/>
                <w:szCs w:val="24"/>
                <w14:textFill>
                  <w14:solidFill>
                    <w14:schemeClr w14:val="tx1"/>
                  </w14:solidFill>
                </w14:textFill>
              </w:rPr>
              <w:t>元不加分。</w:t>
            </w:r>
          </w:p>
        </w:tc>
        <w:tc>
          <w:tcPr>
            <w:tcW w:w="1470"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中山市税务局阜沙税务分局</w:t>
            </w:r>
          </w:p>
        </w:tc>
        <w:tc>
          <w:tcPr>
            <w:tcW w:w="2640" w:type="dxa"/>
            <w:tcMar>
              <w:top w:w="0" w:type="dxa"/>
              <w:left w:w="84" w:type="dxa"/>
              <w:bottom w:w="0" w:type="dxa"/>
              <w:right w:w="84" w:type="dxa"/>
            </w:tcMar>
            <w:vAlign w:val="center"/>
          </w:tcPr>
          <w:p>
            <w:pPr>
              <w:autoSpaceDE w:val="0"/>
              <w:spacing w:line="400" w:lineRule="exact"/>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税务部门出具的纳税证明</w:t>
            </w:r>
          </w:p>
        </w:tc>
        <w:tc>
          <w:tcPr>
            <w:tcW w:w="1153" w:type="dxa"/>
            <w:tcMar>
              <w:top w:w="0" w:type="dxa"/>
              <w:left w:w="84" w:type="dxa"/>
              <w:bottom w:w="0" w:type="dxa"/>
              <w:right w:w="84" w:type="dxa"/>
            </w:tcMar>
            <w:vAlign w:val="center"/>
          </w:tcPr>
          <w:p>
            <w:pPr>
              <w:autoSpaceDE w:val="0"/>
              <w:spacing w:line="400" w:lineRule="exact"/>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8" w:hRule="atLeast"/>
        </w:trPr>
        <w:tc>
          <w:tcPr>
            <w:tcW w:w="1356" w:type="dxa"/>
            <w:vMerge w:val="continue"/>
            <w:vAlign w:val="center"/>
          </w:tcPr>
          <w:p>
            <w:pPr>
              <w:rPr>
                <w:rFonts w:ascii="Times New Roman" w:hAnsi="Times New Roman" w:cs="Times New Roman"/>
                <w:color w:val="000000" w:themeColor="text1"/>
                <w:sz w:val="24"/>
                <w:szCs w:val="24"/>
                <w14:textFill>
                  <w14:solidFill>
                    <w14:schemeClr w14:val="tx1"/>
                  </w14:solidFill>
                </w14:textFill>
              </w:rPr>
            </w:pPr>
          </w:p>
        </w:tc>
        <w:tc>
          <w:tcPr>
            <w:tcW w:w="2969"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在阜沙镇从事工商经营活动累计缴纳除个人所得税外的其他税款（上限</w:t>
            </w:r>
            <w:r>
              <w:rPr>
                <w:rFonts w:hint="default" w:ascii="Times New Roman" w:hAnsi="Times New Roman" w:cs="Times New Roman"/>
                <w:color w:val="000000" w:themeColor="text1"/>
                <w:sz w:val="24"/>
                <w:szCs w:val="24"/>
                <w14:textFill>
                  <w14:solidFill>
                    <w14:schemeClr w14:val="tx1"/>
                  </w14:solidFill>
                </w14:textFill>
              </w:rPr>
              <w:t>30</w:t>
            </w:r>
            <w:r>
              <w:rPr>
                <w:rFonts w:hint="eastAsia"/>
                <w:color w:val="000000" w:themeColor="text1"/>
                <w:sz w:val="24"/>
                <w:szCs w:val="24"/>
                <w14:textFill>
                  <w14:solidFill>
                    <w14:schemeClr w14:val="tx1"/>
                  </w14:solidFill>
                </w14:textFill>
              </w:rPr>
              <w:t>分）</w:t>
            </w:r>
          </w:p>
        </w:tc>
        <w:tc>
          <w:tcPr>
            <w:tcW w:w="4575"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近</w:t>
            </w:r>
            <w:r>
              <w:rPr>
                <w:rFonts w:hint="default" w:ascii="Times New Roman" w:hAnsi="Times New Roman" w:cs="Times New Roman"/>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年内在阜沙镇（企业需在阜沙镇注册登记纳税）从事工商经营活动累计缴纳除个人所得税外的其他税款累计每满</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万元得</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分，不满</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万元不加分。</w:t>
            </w:r>
          </w:p>
        </w:tc>
        <w:tc>
          <w:tcPr>
            <w:tcW w:w="1470"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中山市税务局阜沙税务分局</w:t>
            </w:r>
          </w:p>
        </w:tc>
        <w:tc>
          <w:tcPr>
            <w:tcW w:w="2640" w:type="dxa"/>
            <w:tcMar>
              <w:top w:w="0" w:type="dxa"/>
              <w:left w:w="84" w:type="dxa"/>
              <w:bottom w:w="0" w:type="dxa"/>
              <w:right w:w="84" w:type="dxa"/>
            </w:tcMar>
            <w:vAlign w:val="center"/>
          </w:tcPr>
          <w:p>
            <w:pPr>
              <w:numPr>
                <w:ilvl w:val="0"/>
                <w:numId w:val="4"/>
              </w:numPr>
              <w:autoSpaceDE w:val="0"/>
              <w:spacing w:line="400" w:lineRule="exact"/>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税务部门出具的纳税证明</w:t>
            </w:r>
          </w:p>
          <w:p>
            <w:pPr>
              <w:numPr>
                <w:ilvl w:val="0"/>
                <w:numId w:val="4"/>
              </w:numPr>
              <w:autoSpaceDE w:val="0"/>
              <w:spacing w:line="400" w:lineRule="exact"/>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工商营业执照</w:t>
            </w:r>
          </w:p>
          <w:p>
            <w:pPr>
              <w:numPr>
                <w:ilvl w:val="0"/>
                <w:numId w:val="4"/>
              </w:numPr>
              <w:autoSpaceDE w:val="0"/>
              <w:spacing w:line="400" w:lineRule="exact"/>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有出资比例的企业机读档案登记资料（如不能提供，需到市市场管理局打印最新有股东出资比例的公司章程；个体工商户不用提供）</w:t>
            </w:r>
          </w:p>
        </w:tc>
        <w:tc>
          <w:tcPr>
            <w:tcW w:w="1153" w:type="dxa"/>
            <w:tcMar>
              <w:top w:w="0" w:type="dxa"/>
              <w:left w:w="84" w:type="dxa"/>
              <w:bottom w:w="0" w:type="dxa"/>
              <w:right w:w="84" w:type="dxa"/>
            </w:tcMar>
            <w:vAlign w:val="center"/>
          </w:tcPr>
          <w:p>
            <w:pPr>
              <w:autoSpaceDE w:val="0"/>
              <w:spacing w:line="400" w:lineRule="exact"/>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0" w:hRule="atLeast"/>
        </w:trPr>
        <w:tc>
          <w:tcPr>
            <w:tcW w:w="1356"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（九）企业加分</w:t>
            </w:r>
          </w:p>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30</w:t>
            </w:r>
            <w:r>
              <w:rPr>
                <w:rFonts w:hint="eastAsia"/>
                <w:color w:val="000000" w:themeColor="text1"/>
                <w:sz w:val="24"/>
                <w:szCs w:val="24"/>
                <w14:textFill>
                  <w14:solidFill>
                    <w14:schemeClr w14:val="tx1"/>
                  </w14:solidFill>
                </w14:textFill>
              </w:rPr>
              <w:t>分）</w:t>
            </w:r>
          </w:p>
        </w:tc>
        <w:tc>
          <w:tcPr>
            <w:tcW w:w="2969"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阜沙镇规模以上企业、限额以上企业、国家高新技术企业的员工</w:t>
            </w:r>
          </w:p>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（上限</w:t>
            </w:r>
            <w:r>
              <w:rPr>
                <w:rFonts w:hint="default" w:ascii="Times New Roman" w:hAnsi="Times New Roman" w:cs="Times New Roman"/>
                <w:color w:val="000000" w:themeColor="text1"/>
                <w:sz w:val="24"/>
                <w:szCs w:val="24"/>
                <w14:textFill>
                  <w14:solidFill>
                    <w14:schemeClr w14:val="tx1"/>
                  </w14:solidFill>
                </w14:textFill>
              </w:rPr>
              <w:t>30</w:t>
            </w:r>
            <w:r>
              <w:rPr>
                <w:rFonts w:hint="eastAsia"/>
                <w:color w:val="000000" w:themeColor="text1"/>
                <w:sz w:val="24"/>
                <w:szCs w:val="24"/>
                <w14:textFill>
                  <w14:solidFill>
                    <w14:schemeClr w14:val="tx1"/>
                  </w14:solidFill>
                </w14:textFill>
              </w:rPr>
              <w:t>分）</w:t>
            </w:r>
          </w:p>
        </w:tc>
        <w:tc>
          <w:tcPr>
            <w:tcW w:w="4575"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在阜沙镇规模以上企业、限额以上企业、国家高新技术企业工作累计每满</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年积</w:t>
            </w:r>
            <w:r>
              <w:rPr>
                <w:rFonts w:hint="default" w:ascii="Times New Roman" w:hAnsi="Times New Roman" w:cs="Times New Roman"/>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分。积分计算截止时间为当年积分入学报名开始的上月月底。</w:t>
            </w:r>
          </w:p>
        </w:tc>
        <w:tc>
          <w:tcPr>
            <w:tcW w:w="1470" w:type="dxa"/>
            <w:tcMar>
              <w:top w:w="0" w:type="dxa"/>
              <w:left w:w="84" w:type="dxa"/>
              <w:bottom w:w="0" w:type="dxa"/>
              <w:right w:w="84" w:type="dxa"/>
            </w:tcMar>
            <w:vAlign w:val="center"/>
          </w:tcPr>
          <w:p>
            <w:pPr>
              <w:pStyle w:val="5"/>
              <w:autoSpaceDE w:val="0"/>
              <w:spacing w:before="0" w:beforeAutospacing="0" w:after="0" w:afterAutospacing="0" w:line="400" w:lineRule="exact"/>
              <w:jc w:val="both"/>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中山市阜沙镇经济发展和科技统计局</w:t>
            </w:r>
          </w:p>
        </w:tc>
        <w:tc>
          <w:tcPr>
            <w:tcW w:w="2640" w:type="dxa"/>
            <w:tcMar>
              <w:top w:w="0" w:type="dxa"/>
              <w:left w:w="84" w:type="dxa"/>
              <w:bottom w:w="0" w:type="dxa"/>
              <w:right w:w="84" w:type="dxa"/>
            </w:tcMar>
            <w:vAlign w:val="center"/>
          </w:tcPr>
          <w:p>
            <w:pPr>
              <w:autoSpaceDE w:val="0"/>
              <w:spacing w:line="400" w:lineRule="exact"/>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符合条件的申请人于每年度积分入学受理前向工作所在企业报备，由企业统一向中山市阜沙镇经济发展和科技统计局提交申报材料。</w:t>
            </w:r>
          </w:p>
        </w:tc>
        <w:tc>
          <w:tcPr>
            <w:tcW w:w="1153" w:type="dxa"/>
            <w:tcMar>
              <w:top w:w="0" w:type="dxa"/>
              <w:left w:w="84" w:type="dxa"/>
              <w:bottom w:w="0" w:type="dxa"/>
              <w:right w:w="84" w:type="dxa"/>
            </w:tcMar>
            <w:vAlign w:val="center"/>
          </w:tcPr>
          <w:p>
            <w:pPr>
              <w:autoSpaceDE w:val="0"/>
              <w:spacing w:line="40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工作年限以员工在相应企业购买社保的年限作为审核依据。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0" w:hRule="atLeast"/>
        </w:trPr>
        <w:tc>
          <w:tcPr>
            <w:tcW w:w="1356"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（十）个人捐赠</w:t>
            </w:r>
          </w:p>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30</w:t>
            </w:r>
            <w:r>
              <w:rPr>
                <w:rFonts w:hint="eastAsia"/>
                <w:color w:val="000000" w:themeColor="text1"/>
                <w:sz w:val="24"/>
                <w:szCs w:val="24"/>
                <w14:textFill>
                  <w14:solidFill>
                    <w14:schemeClr w14:val="tx1"/>
                  </w14:solidFill>
                </w14:textFill>
              </w:rPr>
              <w:t>分）</w:t>
            </w:r>
          </w:p>
        </w:tc>
        <w:tc>
          <w:tcPr>
            <w:tcW w:w="7544" w:type="dxa"/>
            <w:gridSpan w:val="2"/>
            <w:tcMar>
              <w:top w:w="0" w:type="dxa"/>
              <w:left w:w="84" w:type="dxa"/>
              <w:bottom w:w="0" w:type="dxa"/>
              <w:right w:w="84" w:type="dxa"/>
            </w:tcMar>
            <w:vAlign w:val="center"/>
          </w:tcPr>
          <w:p>
            <w:pPr>
              <w:pStyle w:val="5"/>
              <w:autoSpaceDE w:val="0"/>
              <w:spacing w:before="0" w:beforeAutospacing="0" w:after="0" w:afterAutospacing="0" w:line="400" w:lineRule="exact"/>
              <w:ind w:firstLine="480" w:firstLineChars="200"/>
              <w:jc w:val="both"/>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近</w:t>
            </w:r>
            <w:r>
              <w:rPr>
                <w:rFonts w:hint="default" w:ascii="Times New Roman" w:hAnsi="Times New Roman" w:cs="Times New Roman"/>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年在阜沙镇工作生活期间以个人名义向阜沙镇财政、慈善组织、公立医院及镇属公办学校（公办幼儿园）捐赠每满</w:t>
            </w:r>
            <w:r>
              <w:rPr>
                <w:rFonts w:hint="default" w:ascii="Times New Roman" w:hAnsi="Times New Roman" w:cs="Times New Roman"/>
                <w:color w:val="000000" w:themeColor="text1"/>
                <w:sz w:val="24"/>
                <w:szCs w:val="24"/>
                <w14:textFill>
                  <w14:solidFill>
                    <w14:schemeClr w14:val="tx1"/>
                  </w14:solidFill>
                </w14:textFill>
              </w:rPr>
              <w:t>2000</w:t>
            </w:r>
            <w:r>
              <w:rPr>
                <w:rFonts w:hint="eastAsia"/>
                <w:color w:val="000000" w:themeColor="text1"/>
                <w:sz w:val="24"/>
                <w:szCs w:val="24"/>
                <w14:textFill>
                  <w14:solidFill>
                    <w14:schemeClr w14:val="tx1"/>
                  </w14:solidFill>
                </w14:textFill>
              </w:rPr>
              <w:t>元积</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分，不满</w:t>
            </w:r>
            <w:r>
              <w:rPr>
                <w:rFonts w:hint="default" w:ascii="Times New Roman" w:hAnsi="Times New Roman" w:cs="Times New Roman"/>
                <w:color w:val="000000" w:themeColor="text1"/>
                <w:sz w:val="24"/>
                <w:szCs w:val="24"/>
                <w14:textFill>
                  <w14:solidFill>
                    <w14:schemeClr w14:val="tx1"/>
                  </w14:solidFill>
                </w14:textFill>
              </w:rPr>
              <w:t>2000</w:t>
            </w:r>
            <w:r>
              <w:rPr>
                <w:rFonts w:hint="eastAsia"/>
                <w:color w:val="000000" w:themeColor="text1"/>
                <w:sz w:val="24"/>
                <w:szCs w:val="24"/>
                <w14:textFill>
                  <w14:solidFill>
                    <w14:schemeClr w14:val="tx1"/>
                  </w14:solidFill>
                </w14:textFill>
              </w:rPr>
              <w:t>元不积分。（上限</w:t>
            </w:r>
            <w:r>
              <w:rPr>
                <w:rFonts w:hint="default" w:ascii="Times New Roman" w:hAnsi="Times New Roman" w:cs="Times New Roman"/>
                <w:color w:val="000000" w:themeColor="text1"/>
                <w:sz w:val="24"/>
                <w:szCs w:val="24"/>
                <w14:textFill>
                  <w14:solidFill>
                    <w14:schemeClr w14:val="tx1"/>
                  </w14:solidFill>
                </w14:textFill>
              </w:rPr>
              <w:t>30</w:t>
            </w:r>
            <w:r>
              <w:rPr>
                <w:rFonts w:hint="eastAsia"/>
                <w:color w:val="000000" w:themeColor="text1"/>
                <w:sz w:val="24"/>
                <w:szCs w:val="24"/>
                <w14:textFill>
                  <w14:solidFill>
                    <w14:schemeClr w14:val="tx1"/>
                  </w14:solidFill>
                </w14:textFill>
              </w:rPr>
              <w:t>分）</w:t>
            </w:r>
          </w:p>
        </w:tc>
        <w:tc>
          <w:tcPr>
            <w:tcW w:w="1470" w:type="dxa"/>
            <w:tcMar>
              <w:top w:w="0" w:type="dxa"/>
              <w:left w:w="84" w:type="dxa"/>
              <w:bottom w:w="0" w:type="dxa"/>
              <w:right w:w="84" w:type="dxa"/>
            </w:tcMar>
            <w:vAlign w:val="center"/>
          </w:tcPr>
          <w:p>
            <w:pPr>
              <w:autoSpaceDE w:val="0"/>
              <w:spacing w:line="400" w:lineRule="exact"/>
              <w:jc w:val="center"/>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中山市财政局阜沙分局、阜沙镇接受捐赠机构（阜沙镇公共服务办公室、教体中心、公立医院、镇属公办学校&lt;幼儿园&gt;等)</w:t>
            </w:r>
          </w:p>
        </w:tc>
        <w:tc>
          <w:tcPr>
            <w:tcW w:w="2640" w:type="dxa"/>
            <w:tcMar>
              <w:top w:w="0" w:type="dxa"/>
              <w:left w:w="84" w:type="dxa"/>
              <w:bottom w:w="0" w:type="dxa"/>
              <w:right w:w="84" w:type="dxa"/>
            </w:tcMar>
            <w:vAlign w:val="center"/>
          </w:tcPr>
          <w:p>
            <w:pPr>
              <w:autoSpaceDE w:val="0"/>
              <w:spacing w:line="400" w:lineRule="exact"/>
              <w:jc w:val="center"/>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阜沙镇接受捐赠机构所出具的捐赠证明</w:t>
            </w:r>
          </w:p>
        </w:tc>
        <w:tc>
          <w:tcPr>
            <w:tcW w:w="1153"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0" w:hRule="atLeast"/>
        </w:trPr>
        <w:tc>
          <w:tcPr>
            <w:tcW w:w="1356"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(十一）镇内居住证加分</w:t>
            </w:r>
          </w:p>
          <w:p>
            <w:pPr>
              <w:pStyle w:val="5"/>
              <w:autoSpaceDE w:val="0"/>
              <w:spacing w:before="0" w:beforeAutospacing="0" w:after="0" w:afterAutospacing="0" w:line="40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28</w:t>
            </w:r>
            <w:r>
              <w:rPr>
                <w:rFonts w:hint="eastAsia"/>
                <w:color w:val="000000" w:themeColor="text1"/>
                <w:sz w:val="24"/>
                <w:szCs w:val="24"/>
                <w14:textFill>
                  <w14:solidFill>
                    <w14:schemeClr w14:val="tx1"/>
                  </w14:solidFill>
                </w14:textFill>
              </w:rPr>
              <w:t>分）</w:t>
            </w:r>
          </w:p>
        </w:tc>
        <w:tc>
          <w:tcPr>
            <w:tcW w:w="2969" w:type="dxa"/>
            <w:tcMar>
              <w:top w:w="0" w:type="dxa"/>
              <w:left w:w="84" w:type="dxa"/>
              <w:bottom w:w="0" w:type="dxa"/>
              <w:right w:w="84" w:type="dxa"/>
            </w:tcMar>
            <w:vAlign w:val="center"/>
          </w:tcPr>
          <w:p>
            <w:pPr>
              <w:pStyle w:val="5"/>
              <w:autoSpaceDE w:val="0"/>
              <w:spacing w:before="0" w:beforeAutospacing="0" w:after="0" w:afterAutospacing="0" w:line="40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在中山市阜沙镇内办理居住证时限。</w:t>
            </w:r>
          </w:p>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（上限</w:t>
            </w:r>
            <w:r>
              <w:rPr>
                <w:rFonts w:hint="default" w:ascii="Times New Roman" w:hAnsi="Times New Roman" w:cs="Times New Roman"/>
                <w:color w:val="000000" w:themeColor="text1"/>
                <w:sz w:val="24"/>
                <w:szCs w:val="24"/>
                <w14:textFill>
                  <w14:solidFill>
                    <w14:schemeClr w14:val="tx1"/>
                  </w14:solidFill>
                </w14:textFill>
              </w:rPr>
              <w:t>28</w:t>
            </w:r>
            <w:r>
              <w:rPr>
                <w:rFonts w:hint="eastAsia"/>
                <w:color w:val="000000" w:themeColor="text1"/>
                <w:sz w:val="24"/>
                <w:szCs w:val="24"/>
                <w14:textFill>
                  <w14:solidFill>
                    <w14:schemeClr w14:val="tx1"/>
                  </w14:solidFill>
                </w14:textFill>
              </w:rPr>
              <w:t>分）</w:t>
            </w:r>
          </w:p>
          <w:p>
            <w:pPr>
              <w:pStyle w:val="5"/>
              <w:autoSpaceDE w:val="0"/>
              <w:spacing w:before="0" w:beforeAutospacing="0" w:after="0" w:afterAutospacing="0" w:line="400" w:lineRule="exact"/>
              <w:jc w:val="both"/>
              <w:rPr>
                <w:rFonts w:ascii="Times New Roman" w:hAnsi="Times New Roman"/>
                <w:color w:val="000000" w:themeColor="text1"/>
                <w:sz w:val="24"/>
                <w:szCs w:val="24"/>
                <w14:textFill>
                  <w14:solidFill>
                    <w14:schemeClr w14:val="tx1"/>
                  </w14:solidFill>
                </w14:textFill>
              </w:rPr>
            </w:pPr>
          </w:p>
        </w:tc>
        <w:tc>
          <w:tcPr>
            <w:tcW w:w="4575"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在中山市阜沙镇内办理居住证时限。</w:t>
            </w:r>
          </w:p>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以</w:t>
            </w:r>
            <w:r>
              <w:rPr>
                <w:rFonts w:hint="default" w:ascii="Times New Roman" w:hAnsi="Times New Roman" w:cs="Times New Roman"/>
                <w:color w:val="000000" w:themeColor="text1"/>
                <w:sz w:val="24"/>
                <w:szCs w:val="24"/>
                <w14:textFill>
                  <w14:solidFill>
                    <w14:schemeClr w14:val="tx1"/>
                  </w14:solidFill>
                </w14:textFill>
              </w:rPr>
              <w:t>2010</w:t>
            </w:r>
            <w:r>
              <w:rPr>
                <w:rFonts w:hint="eastAsia"/>
                <w:color w:val="000000" w:themeColor="text1"/>
                <w:sz w:val="24"/>
                <w:szCs w:val="24"/>
                <w14:textFill>
                  <w14:solidFill>
                    <w14:schemeClr w14:val="tx1"/>
                  </w14:solidFill>
                </w14:textFill>
              </w:rPr>
              <w:t>年</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月</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日实施居住证制度为起点，按申请人在本镇办理有效居住证的累计时间计算。每月积</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分。上限</w:t>
            </w:r>
            <w:r>
              <w:rPr>
                <w:rFonts w:hint="default" w:ascii="Times New Roman" w:hAnsi="Times New Roman" w:cs="Times New Roman"/>
                <w:color w:val="000000" w:themeColor="text1"/>
                <w:sz w:val="24"/>
                <w:szCs w:val="24"/>
                <w14:textFill>
                  <w14:solidFill>
                    <w14:schemeClr w14:val="tx1"/>
                  </w14:solidFill>
                </w14:textFill>
              </w:rPr>
              <w:t>28</w:t>
            </w:r>
            <w:r>
              <w:rPr>
                <w:rFonts w:hint="eastAsia"/>
                <w:color w:val="000000" w:themeColor="text1"/>
                <w:sz w:val="24"/>
                <w:szCs w:val="24"/>
                <w14:textFill>
                  <w14:solidFill>
                    <w14:schemeClr w14:val="tx1"/>
                  </w14:solidFill>
                </w14:textFill>
              </w:rPr>
              <w:t>分。</w:t>
            </w:r>
          </w:p>
          <w:p>
            <w:pPr>
              <w:pStyle w:val="5"/>
              <w:autoSpaceDE w:val="0"/>
              <w:spacing w:before="0" w:beforeAutospacing="0" w:after="0" w:afterAutospacing="0" w:line="400" w:lineRule="exact"/>
              <w:jc w:val="center"/>
              <w:rPr>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积分计算截止时间为当年积分入学报名开始上月月底；此项当月有办理记录的，当月即按满分计算。</w:t>
            </w:r>
          </w:p>
        </w:tc>
        <w:tc>
          <w:tcPr>
            <w:tcW w:w="1470" w:type="dxa"/>
            <w:tcMar>
              <w:top w:w="0" w:type="dxa"/>
              <w:left w:w="84" w:type="dxa"/>
              <w:bottom w:w="0" w:type="dxa"/>
              <w:right w:w="84" w:type="dxa"/>
            </w:tcMar>
            <w:vAlign w:val="center"/>
          </w:tcPr>
          <w:p>
            <w:pPr>
              <w:pStyle w:val="5"/>
              <w:autoSpaceDE w:val="0"/>
              <w:spacing w:before="0" w:beforeAutospacing="0" w:after="0" w:afterAutospacing="0" w:line="400" w:lineRule="exac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中山市公安局阜沙分局</w:t>
            </w:r>
          </w:p>
        </w:tc>
        <w:tc>
          <w:tcPr>
            <w:tcW w:w="2640"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《广东省居住证》（含电子居住证）、《港澳居民居住证》或《台湾居民居住证》</w:t>
            </w:r>
          </w:p>
        </w:tc>
        <w:tc>
          <w:tcPr>
            <w:tcW w:w="1153"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1356"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Calibri" w:hAnsi="Calibri"/>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（十二）社会教育（</w:t>
            </w:r>
            <w:r>
              <w:rPr>
                <w:rFonts w:hint="default" w:ascii="Times New Roman" w:hAnsi="Times New Roman" w:cs="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分）</w:t>
            </w:r>
          </w:p>
        </w:tc>
        <w:tc>
          <w:tcPr>
            <w:tcW w:w="2969"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Calibri" w:hAnsi="Calibri"/>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参加阜沙镇青年社区学院（青年夜校）培训（上限</w:t>
            </w:r>
            <w:r>
              <w:rPr>
                <w:rFonts w:hint="default" w:ascii="Times New Roman" w:hAnsi="Times New Roman" w:cs="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分）</w:t>
            </w:r>
          </w:p>
        </w:tc>
        <w:tc>
          <w:tcPr>
            <w:tcW w:w="4575" w:type="dxa"/>
            <w:tcMar>
              <w:top w:w="0" w:type="dxa"/>
              <w:left w:w="84" w:type="dxa"/>
              <w:bottom w:w="0" w:type="dxa"/>
              <w:right w:w="84" w:type="dxa"/>
            </w:tcMar>
            <w:vAlign w:val="center"/>
          </w:tcPr>
          <w:p>
            <w:pPr>
              <w:pStyle w:val="5"/>
              <w:autoSpaceDE w:val="0"/>
              <w:spacing w:before="0" w:beforeAutospacing="0" w:after="0" w:afterAutospacing="0" w:line="400" w:lineRule="exact"/>
              <w:rPr>
                <w:rFonts w:ascii="Calibri" w:hAnsi="Calibri"/>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近</w:t>
            </w:r>
            <w:r>
              <w:rPr>
                <w:rFonts w:hint="default" w:ascii="Times New Roman" w:hAnsi="Times New Roman" w:cs="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年内学员在中山市阜沙镇参加青年社区学院（青年夜校）培训，成绩经考核后评定为合格，领取结业证书可视同为青年社区学院的课程成绩，每门课程加</w:t>
            </w:r>
            <w:r>
              <w:rPr>
                <w:rFonts w:hint="default" w:ascii="Times New Roman" w:hAnsi="Times New Roman" w:cs="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分，上限</w:t>
            </w:r>
            <w:r>
              <w:rPr>
                <w:rFonts w:hint="default" w:ascii="Times New Roman" w:hAnsi="Times New Roman" w:cs="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分。</w:t>
            </w:r>
          </w:p>
        </w:tc>
        <w:tc>
          <w:tcPr>
            <w:tcW w:w="1470"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Calibri" w:hAnsi="Calibri"/>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阜沙镇团委</w:t>
            </w:r>
          </w:p>
        </w:tc>
        <w:tc>
          <w:tcPr>
            <w:tcW w:w="2640" w:type="dxa"/>
            <w:tcMar>
              <w:top w:w="0" w:type="dxa"/>
              <w:left w:w="84" w:type="dxa"/>
              <w:bottom w:w="0" w:type="dxa"/>
              <w:right w:w="84" w:type="dxa"/>
            </w:tcMar>
            <w:vAlign w:val="center"/>
          </w:tcPr>
          <w:p>
            <w:pPr>
              <w:autoSpaceDE w:val="0"/>
              <w:spacing w:line="400" w:lineRule="exact"/>
              <w:jc w:val="center"/>
              <w:rPr>
                <w:rFonts w:ascii="Times New Roman" w:hAnsi="Times New Roman" w:cs="Times New Roman"/>
                <w:color w:val="000000" w:themeColor="text1"/>
                <w:sz w:val="24"/>
                <w:szCs w:val="24"/>
                <w:lang w:bidi="ar"/>
                <w14:textFill>
                  <w14:solidFill>
                    <w14:schemeClr w14:val="tx1"/>
                  </w14:solidFill>
                </w14:textFill>
              </w:rPr>
            </w:pPr>
            <w:r>
              <w:rPr>
                <w:rFonts w:hint="eastAsia" w:ascii="Times New Roman" w:hAnsi="Times New Roman" w:cs="Times New Roman"/>
                <w:color w:val="000000" w:themeColor="text1"/>
                <w:sz w:val="24"/>
                <w:szCs w:val="24"/>
                <w:lang w:bidi="ar"/>
                <w14:textFill>
                  <w14:solidFill>
                    <w14:schemeClr w14:val="tx1"/>
                  </w14:solidFill>
                </w14:textFill>
              </w:rPr>
              <w:t>申请人提供结业证书</w:t>
            </w:r>
          </w:p>
        </w:tc>
        <w:tc>
          <w:tcPr>
            <w:tcW w:w="1153" w:type="dxa"/>
            <w:tcMar>
              <w:top w:w="0" w:type="dxa"/>
              <w:left w:w="84" w:type="dxa"/>
              <w:bottom w:w="0" w:type="dxa"/>
              <w:right w:w="84" w:type="dxa"/>
            </w:tcMar>
            <w:vAlign w:val="center"/>
          </w:tcPr>
          <w:p>
            <w:pPr>
              <w:pStyle w:val="5"/>
              <w:autoSpaceDE w:val="0"/>
              <w:spacing w:before="0" w:beforeAutospacing="0" w:after="0" w:afterAutospacing="0" w:line="400" w:lineRule="exact"/>
              <w:jc w:val="center"/>
              <w:rPr>
                <w:rFonts w:ascii="Times New Roman" w:hAnsi="Times New Roman"/>
                <w:color w:val="000000" w:themeColor="text1"/>
                <w:sz w:val="24"/>
                <w:szCs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062EA"/>
    <w:multiLevelType w:val="multilevel"/>
    <w:tmpl w:val="0E9062E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212668C"/>
    <w:multiLevelType w:val="multilevel"/>
    <w:tmpl w:val="1212668C"/>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C1F6283"/>
    <w:multiLevelType w:val="multilevel"/>
    <w:tmpl w:val="2C1F628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0795286"/>
    <w:multiLevelType w:val="multilevel"/>
    <w:tmpl w:val="60795286"/>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51239"/>
    <w:rsid w:val="26455AC2"/>
    <w:rsid w:val="3F234B71"/>
    <w:rsid w:val="644A29B1"/>
    <w:rsid w:val="68280255"/>
    <w:rsid w:val="7E8C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qFormat/>
    <w:uiPriority w:val="0"/>
    <w:pPr>
      <w:widowControl w:val="0"/>
      <w:jc w:val="both"/>
    </w:pPr>
    <w:rPr>
      <w:rFonts w:ascii="仿宋_GB2312" w:hAnsi="Calibri" w:eastAsia="仿宋_GB2312" w:cs="Times New Roman"/>
      <w:kern w:val="2"/>
      <w:sz w:val="18"/>
      <w:szCs w:val="18"/>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pPr>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2024-03-04T07:36:00Z</dcterms:created>
  <dc:creator>Administrator</dc:creator>
  <cp:lastModifiedBy>李宝余</cp:lastModifiedBy>
  <dcterms:modified xsi:type="dcterms:W3CDTF">2024-03-06T07:24:39Z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E5818EFCB3D14AFBAAC882C110A442D5</vt:lpwstr>
  </property>
</Properties>
</file>