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东凤镇安乐村14队44-2号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eastAsia="黑体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土地租赁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东凤镇安乐村14队44-2号土地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原租赁合同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于2024年3月31日到期</w:t>
      </w:r>
      <w:r>
        <w:rPr>
          <w:rFonts w:hint="eastAsia" w:ascii="仿宋_GB2312" w:hAnsi="仿宋_GB2312" w:eastAsia="仿宋_GB2312" w:cs="仿宋_GB2312"/>
          <w:sz w:val="28"/>
          <w:szCs w:val="28"/>
        </w:rPr>
        <w:t>，为体现公开、公平、公正，拟对该处物业面对社会进行公开招租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一、基本情况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1、坐落位置：安乐村14队44-2号土地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2、面积：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554.5平方米。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二、功能用途：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临时用地。不能经营运输、仓储、物流、废品回收、汽车拆解等限制性行业和不能搭固定式建筑物。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28"/>
          <w:szCs w:val="28"/>
        </w:rPr>
        <w:t>方案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租赁期限：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3年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，2024年4月1日至2027年3月31日。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投标保证金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1万元人民币。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、竞投租金底价及其他：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每月每平方米5元（非税），即月租金合计2272.5元，非税收入，系统自动生成非税收入一般缴款书。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、计租时间：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无免租期，</w:t>
      </w:r>
      <w:r>
        <w:rPr>
          <w:rFonts w:hint="eastAsia" w:ascii="仿宋_GB2312" w:hAnsi="仿宋_GB2312" w:eastAsia="仿宋_GB2312" w:cs="仿宋_GB2312"/>
          <w:sz w:val="28"/>
          <w:szCs w:val="28"/>
        </w:rPr>
        <w:t>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2024年4月1日</w:t>
      </w:r>
      <w:r>
        <w:rPr>
          <w:rFonts w:hint="eastAsia" w:ascii="仿宋_GB2312" w:hAnsi="仿宋_GB2312" w:eastAsia="仿宋_GB2312" w:cs="仿宋_GB2312"/>
          <w:sz w:val="28"/>
          <w:szCs w:val="28"/>
        </w:rPr>
        <w:t>开始计租。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四、投标报名：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参与竞投者须缴纳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1万元人民币</w:t>
      </w:r>
      <w:r>
        <w:rPr>
          <w:rFonts w:hint="eastAsia" w:ascii="仿宋_GB2312" w:hAnsi="仿宋_GB2312" w:eastAsia="仿宋_GB2312" w:cs="仿宋_GB2312"/>
          <w:sz w:val="28"/>
          <w:szCs w:val="28"/>
        </w:rPr>
        <w:t>作为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保证金，保证金请于202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2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16：00</w:t>
      </w:r>
      <w:r>
        <w:rPr>
          <w:rFonts w:hint="eastAsia" w:ascii="仿宋_GB2312" w:hAnsi="仿宋_GB2312" w:eastAsia="仿宋_GB2312" w:cs="仿宋_GB2312"/>
          <w:sz w:val="28"/>
          <w:szCs w:val="28"/>
        </w:rPr>
        <w:t>前自行到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兴业银行中山小榄支行缴纳（银行名称：兴业银行中山小榄支行，单位名称：中山市东凤镇集体资产管理有限公司，账号：396020100100186100）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未中标者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28"/>
          <w:szCs w:val="28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个工作日内退还保证金本金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中标者在签订合同后原投标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自动转为合同保证金，不足部分应于签订合同前按时缴清。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2、竞投者需具有独立法人资格企业且承担民事责任的能力或自然人；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、银行卡等资料到我司进行登记，领取投标确认书参加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sz w:val="28"/>
          <w:szCs w:val="28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28"/>
          <w:szCs w:val="28"/>
        </w:rPr>
        <w:t>对租赁物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28"/>
          <w:szCs w:val="28"/>
        </w:rPr>
        <w:t>了解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28"/>
          <w:szCs w:val="28"/>
        </w:rPr>
        <w:t>现状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4、如项目用地涉及违法用地相关情况，承租方无条件服从处理，相关费用由承租方承担。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中标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28"/>
          <w:szCs w:val="28"/>
          <w:lang w:val="en-US" w:eastAsia="zh-CN"/>
        </w:rPr>
        <w:t>2、第一次竞价可平价，之后每次竞价增加幅度不少于0.1元每平方米。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不限参加竞投单位数量，如只有一家单位登记竞租也正常开标。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、招投标时间安排：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报名截止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16：00；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公开竞标日期：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9：30；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（地址如有变动电话通知）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竞标者迟到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分钟以上作弃权处理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中标单位必须在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个工作日内缴清按金和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，逾期不签订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28"/>
          <w:szCs w:val="28"/>
        </w:rPr>
        <w:t>设施无偿归我司所有。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3、其他租赁条款于租赁合同中约定。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4、此租赁方案最终解释权归我司。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中山市东凤镇集体资产管理有限公司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760" w:firstLineChars="17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2024年1月31日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参与竞标者签名：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2AA32"/>
    <w:multiLevelType w:val="singleLevel"/>
    <w:tmpl w:val="6142AA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950B3"/>
    <w:rsid w:val="00511487"/>
    <w:rsid w:val="009E7F11"/>
    <w:rsid w:val="014E2016"/>
    <w:rsid w:val="02225B04"/>
    <w:rsid w:val="02A3212A"/>
    <w:rsid w:val="02DA31CE"/>
    <w:rsid w:val="03192A63"/>
    <w:rsid w:val="033F64AC"/>
    <w:rsid w:val="037C15EC"/>
    <w:rsid w:val="03F950B3"/>
    <w:rsid w:val="049F6EBF"/>
    <w:rsid w:val="05135729"/>
    <w:rsid w:val="056E4C75"/>
    <w:rsid w:val="06571569"/>
    <w:rsid w:val="06960937"/>
    <w:rsid w:val="06DF732D"/>
    <w:rsid w:val="07C8261D"/>
    <w:rsid w:val="088272FC"/>
    <w:rsid w:val="09277942"/>
    <w:rsid w:val="09A40150"/>
    <w:rsid w:val="09A51CF6"/>
    <w:rsid w:val="0A026946"/>
    <w:rsid w:val="0A8063B2"/>
    <w:rsid w:val="0AD71FDC"/>
    <w:rsid w:val="0B3470E9"/>
    <w:rsid w:val="0B42574F"/>
    <w:rsid w:val="0C0575D6"/>
    <w:rsid w:val="0CEB79B6"/>
    <w:rsid w:val="0D1F46A8"/>
    <w:rsid w:val="0D5648B3"/>
    <w:rsid w:val="0D8A3D55"/>
    <w:rsid w:val="0DD34C1E"/>
    <w:rsid w:val="0E217A0D"/>
    <w:rsid w:val="0EC85179"/>
    <w:rsid w:val="0EF867D8"/>
    <w:rsid w:val="0F331B47"/>
    <w:rsid w:val="0FCB2390"/>
    <w:rsid w:val="100A7516"/>
    <w:rsid w:val="101F6482"/>
    <w:rsid w:val="11172C3F"/>
    <w:rsid w:val="11205904"/>
    <w:rsid w:val="11C00FCB"/>
    <w:rsid w:val="12177E4F"/>
    <w:rsid w:val="126F6B43"/>
    <w:rsid w:val="1296379D"/>
    <w:rsid w:val="137D6E83"/>
    <w:rsid w:val="13815277"/>
    <w:rsid w:val="1420043D"/>
    <w:rsid w:val="14B62FDB"/>
    <w:rsid w:val="14D50C8C"/>
    <w:rsid w:val="152207F2"/>
    <w:rsid w:val="15985B50"/>
    <w:rsid w:val="15EB04A7"/>
    <w:rsid w:val="160A4130"/>
    <w:rsid w:val="1626316B"/>
    <w:rsid w:val="16822081"/>
    <w:rsid w:val="16FB273F"/>
    <w:rsid w:val="171F0B4E"/>
    <w:rsid w:val="1723614E"/>
    <w:rsid w:val="17362653"/>
    <w:rsid w:val="176E50CD"/>
    <w:rsid w:val="17844D1D"/>
    <w:rsid w:val="18EF792C"/>
    <w:rsid w:val="1AB52163"/>
    <w:rsid w:val="1BBB05A8"/>
    <w:rsid w:val="1D9A7599"/>
    <w:rsid w:val="1E4A5D6E"/>
    <w:rsid w:val="1E8042D1"/>
    <w:rsid w:val="1ECE074D"/>
    <w:rsid w:val="1EDC4952"/>
    <w:rsid w:val="1F6558D9"/>
    <w:rsid w:val="1F6B68E4"/>
    <w:rsid w:val="1FBB1E79"/>
    <w:rsid w:val="1FDB326A"/>
    <w:rsid w:val="20642FC5"/>
    <w:rsid w:val="20A478A6"/>
    <w:rsid w:val="20BA1C84"/>
    <w:rsid w:val="20E03B5B"/>
    <w:rsid w:val="20F01695"/>
    <w:rsid w:val="217335FC"/>
    <w:rsid w:val="22156CE4"/>
    <w:rsid w:val="22E75C59"/>
    <w:rsid w:val="23044166"/>
    <w:rsid w:val="232E6BAA"/>
    <w:rsid w:val="23421F95"/>
    <w:rsid w:val="24165E98"/>
    <w:rsid w:val="24526F62"/>
    <w:rsid w:val="247502DF"/>
    <w:rsid w:val="254217E9"/>
    <w:rsid w:val="2657792D"/>
    <w:rsid w:val="2718491B"/>
    <w:rsid w:val="272B3197"/>
    <w:rsid w:val="275246BA"/>
    <w:rsid w:val="27541A0C"/>
    <w:rsid w:val="285C4BE0"/>
    <w:rsid w:val="28826A67"/>
    <w:rsid w:val="28D56233"/>
    <w:rsid w:val="290417DC"/>
    <w:rsid w:val="29966760"/>
    <w:rsid w:val="29A273A6"/>
    <w:rsid w:val="2C40707F"/>
    <w:rsid w:val="2C4F328B"/>
    <w:rsid w:val="2D142458"/>
    <w:rsid w:val="2E48548F"/>
    <w:rsid w:val="308C555A"/>
    <w:rsid w:val="30CF2632"/>
    <w:rsid w:val="31790C1F"/>
    <w:rsid w:val="31BE4652"/>
    <w:rsid w:val="31C02464"/>
    <w:rsid w:val="34342ADD"/>
    <w:rsid w:val="34E16FD5"/>
    <w:rsid w:val="357A2DF7"/>
    <w:rsid w:val="35A433C0"/>
    <w:rsid w:val="35F230BE"/>
    <w:rsid w:val="365D5B74"/>
    <w:rsid w:val="36D70453"/>
    <w:rsid w:val="37B301B3"/>
    <w:rsid w:val="37DD15AA"/>
    <w:rsid w:val="383D7ACD"/>
    <w:rsid w:val="384922DC"/>
    <w:rsid w:val="388126AB"/>
    <w:rsid w:val="395814C1"/>
    <w:rsid w:val="3AFB720D"/>
    <w:rsid w:val="3B985F13"/>
    <w:rsid w:val="3BC10589"/>
    <w:rsid w:val="3BEE647B"/>
    <w:rsid w:val="3D09356D"/>
    <w:rsid w:val="3DC15734"/>
    <w:rsid w:val="3EA8016D"/>
    <w:rsid w:val="3FD05513"/>
    <w:rsid w:val="3FF2156B"/>
    <w:rsid w:val="401C54B7"/>
    <w:rsid w:val="403F356D"/>
    <w:rsid w:val="40666C3C"/>
    <w:rsid w:val="40DC17A2"/>
    <w:rsid w:val="42925DB2"/>
    <w:rsid w:val="43E121C2"/>
    <w:rsid w:val="440647D9"/>
    <w:rsid w:val="44273E90"/>
    <w:rsid w:val="445D3ECD"/>
    <w:rsid w:val="44D426B2"/>
    <w:rsid w:val="44D62253"/>
    <w:rsid w:val="45B17560"/>
    <w:rsid w:val="466E0F71"/>
    <w:rsid w:val="47A92C05"/>
    <w:rsid w:val="48570D42"/>
    <w:rsid w:val="488204E6"/>
    <w:rsid w:val="48B015BC"/>
    <w:rsid w:val="4B7D6D6F"/>
    <w:rsid w:val="4CAB5EE2"/>
    <w:rsid w:val="4EAD5FF0"/>
    <w:rsid w:val="4F9A794C"/>
    <w:rsid w:val="501E0C85"/>
    <w:rsid w:val="505651CC"/>
    <w:rsid w:val="50DF4077"/>
    <w:rsid w:val="50E84F69"/>
    <w:rsid w:val="523D327B"/>
    <w:rsid w:val="52AD3104"/>
    <w:rsid w:val="53183004"/>
    <w:rsid w:val="53634E6C"/>
    <w:rsid w:val="5484322E"/>
    <w:rsid w:val="55282AE9"/>
    <w:rsid w:val="555863B5"/>
    <w:rsid w:val="56095F34"/>
    <w:rsid w:val="5614285B"/>
    <w:rsid w:val="56234B89"/>
    <w:rsid w:val="56A371A7"/>
    <w:rsid w:val="56BB0300"/>
    <w:rsid w:val="56E40AED"/>
    <w:rsid w:val="57367B21"/>
    <w:rsid w:val="585D5D16"/>
    <w:rsid w:val="589F510A"/>
    <w:rsid w:val="590E6229"/>
    <w:rsid w:val="59460507"/>
    <w:rsid w:val="5A3A08DE"/>
    <w:rsid w:val="5A7D069D"/>
    <w:rsid w:val="5A871BA1"/>
    <w:rsid w:val="5B0A022B"/>
    <w:rsid w:val="5C8517F7"/>
    <w:rsid w:val="5CBE05CB"/>
    <w:rsid w:val="5CE24F56"/>
    <w:rsid w:val="5E603522"/>
    <w:rsid w:val="5E6A0D35"/>
    <w:rsid w:val="5EC63C31"/>
    <w:rsid w:val="614D3A8F"/>
    <w:rsid w:val="616450AE"/>
    <w:rsid w:val="618225BF"/>
    <w:rsid w:val="61B65235"/>
    <w:rsid w:val="620E1DAE"/>
    <w:rsid w:val="63D33948"/>
    <w:rsid w:val="6446109C"/>
    <w:rsid w:val="65EA7A9D"/>
    <w:rsid w:val="66490CE5"/>
    <w:rsid w:val="665252EA"/>
    <w:rsid w:val="66E445EF"/>
    <w:rsid w:val="68910D87"/>
    <w:rsid w:val="69434E95"/>
    <w:rsid w:val="6ABB2BA8"/>
    <w:rsid w:val="6AEB25C7"/>
    <w:rsid w:val="6B0A3ABB"/>
    <w:rsid w:val="6B526CC7"/>
    <w:rsid w:val="6CB35FF2"/>
    <w:rsid w:val="6DBB5132"/>
    <w:rsid w:val="709578E2"/>
    <w:rsid w:val="70D81CAD"/>
    <w:rsid w:val="71123B06"/>
    <w:rsid w:val="7129402F"/>
    <w:rsid w:val="718B5FBC"/>
    <w:rsid w:val="723F4D5F"/>
    <w:rsid w:val="72734BFB"/>
    <w:rsid w:val="72F51421"/>
    <w:rsid w:val="7371144F"/>
    <w:rsid w:val="743261FE"/>
    <w:rsid w:val="74422B89"/>
    <w:rsid w:val="747C110F"/>
    <w:rsid w:val="74C94F26"/>
    <w:rsid w:val="75AD70A7"/>
    <w:rsid w:val="75EA2590"/>
    <w:rsid w:val="763C70D4"/>
    <w:rsid w:val="7662716B"/>
    <w:rsid w:val="769413F2"/>
    <w:rsid w:val="769A2FDC"/>
    <w:rsid w:val="76CB3DEA"/>
    <w:rsid w:val="77AE3DED"/>
    <w:rsid w:val="781E2C43"/>
    <w:rsid w:val="78220A5F"/>
    <w:rsid w:val="785C69C0"/>
    <w:rsid w:val="788D7932"/>
    <w:rsid w:val="79786DA9"/>
    <w:rsid w:val="7B715F42"/>
    <w:rsid w:val="7BDD1603"/>
    <w:rsid w:val="7C86358B"/>
    <w:rsid w:val="7D5055FC"/>
    <w:rsid w:val="7D761851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吴健忠</cp:lastModifiedBy>
  <cp:lastPrinted>2022-02-07T01:49:00Z</cp:lastPrinted>
  <dcterms:modified xsi:type="dcterms:W3CDTF">2024-02-05T09:04:21Z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05D23994337B4305A442C390DB554A88</vt:lpwstr>
  </property>
</Properties>
</file>