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</w:p>
    <w:p>
      <w:pPr>
        <w:spacing w:beforeLines="50" w:after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供应商承诺函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10"/>
          <w:szCs w:val="10"/>
        </w:rPr>
      </w:pPr>
    </w:p>
    <w:p>
      <w:pPr>
        <w:spacing w:beforeLines="50" w:afterLines="50"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坦洲</w:t>
      </w:r>
      <w:r>
        <w:rPr>
          <w:rFonts w:hint="eastAsia" w:ascii="宋体" w:hAnsi="宋体" w:eastAsia="宋体" w:cs="宋体"/>
          <w:b/>
          <w:bCs/>
          <w:sz w:val="24"/>
        </w:rPr>
        <w:t>人民医院</w:t>
      </w:r>
    </w:p>
    <w:p>
      <w:pPr>
        <w:spacing w:beforeLines="50" w:afterLines="50"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</w:rPr>
        <w:t>（参与供应商全称）</w:t>
      </w:r>
      <w:r>
        <w:rPr>
          <w:rFonts w:hint="eastAsia" w:ascii="宋体" w:hAnsi="宋体" w:eastAsia="宋体" w:cs="宋体"/>
          <w:bCs/>
          <w:sz w:val="24"/>
        </w:rPr>
        <w:t>，参加贵方组织的中山市坦洲人民医院车辆维修保养服务项目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numPr>
          <w:ilvl w:val="0"/>
          <w:numId w:val="1"/>
        </w:numPr>
        <w:spacing w:beforeLines="50" w:afterLines="50"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我公司符合项目市场调研公告所述的供应商要求，知悉提交资料的具体内容及要求，并承诺提交资料的真实性。如有虚假，责任由我方承担。</w:t>
      </w:r>
    </w:p>
    <w:p>
      <w:pPr>
        <w:numPr>
          <w:ilvl w:val="0"/>
          <w:numId w:val="1"/>
        </w:numPr>
        <w:spacing w:beforeLines="50" w:afterLines="5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我公司充分了解并知悉本次市场调研活动的目的与用途。即仅作了解项目市场，完善采购需求或设置品目最高限价的依据，和实际招标结果不关联。</w:t>
      </w:r>
    </w:p>
    <w:p>
      <w:pPr>
        <w:numPr>
          <w:ilvl w:val="0"/>
          <w:numId w:val="1"/>
        </w:numPr>
        <w:spacing w:beforeLines="50" w:afterLines="5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我公司承诺提交材料不涉及商业秘密。如有，由我方自行承担资料提交后的相关后果。</w:t>
      </w:r>
    </w:p>
    <w:p>
      <w:pPr>
        <w:numPr>
          <w:ilvl w:val="0"/>
          <w:numId w:val="1"/>
        </w:numPr>
        <w:spacing w:beforeLines="50" w:afterLines="5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我公司在参加本次市场调研活动前3年内，在经营活动中没有重大违法违纪记录行为；本公司及公司相关工作人员具有良好的职业道德，廉洁自律，遵纪守法，无行贿、欺诈等不良信用记录。</w:t>
      </w:r>
    </w:p>
    <w:p>
      <w:pPr>
        <w:numPr>
          <w:ilvl w:val="0"/>
          <w:numId w:val="1"/>
        </w:numPr>
        <w:spacing w:beforeLines="50" w:afterLines="5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样品（如有）：承诺按采购人要求提交或送达。</w:t>
      </w:r>
    </w:p>
    <w:p>
      <w:pPr>
        <w:numPr>
          <w:ilvl w:val="0"/>
          <w:numId w:val="1"/>
        </w:numPr>
        <w:spacing w:beforeLines="50" w:afterLines="5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其他（如有）：承诺如实响应市场调研公告明确的其他事项。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5060" w:firstLineChars="21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供应商公章：</w:t>
      </w:r>
    </w:p>
    <w:p>
      <w:pPr>
        <w:spacing w:beforeLines="50" w:afterLines="50" w:line="360" w:lineRule="auto"/>
        <w:ind w:firstLine="5060" w:firstLineChars="21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法定代表人签字：</w:t>
      </w:r>
    </w:p>
    <w:p>
      <w:pPr>
        <w:spacing w:beforeLines="50" w:afterLines="50" w:line="360" w:lineRule="auto"/>
        <w:ind w:firstLine="5060" w:firstLineChars="21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5060" w:firstLineChars="21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0NmEwZTNmZjIxYzI3YTkxYjY0OTZhOWIzNjBkNmYifQ=="/>
  </w:docVars>
  <w:rsids>
    <w:rsidRoot w:val="005E3F45"/>
    <w:rsid w:val="00362C40"/>
    <w:rsid w:val="005A3416"/>
    <w:rsid w:val="005E3F45"/>
    <w:rsid w:val="009A3B15"/>
    <w:rsid w:val="00B2793A"/>
    <w:rsid w:val="069B518E"/>
    <w:rsid w:val="313A6B9E"/>
    <w:rsid w:val="466F7B2C"/>
    <w:rsid w:val="5BEB4098"/>
    <w:rsid w:val="7EE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404</Characters>
  <Lines>3</Lines>
  <Paragraphs>1</Paragraphs>
  <TotalTime>1</TotalTime>
  <ScaleCrop>false</ScaleCrop>
  <LinksUpToDate>false</LinksUpToDate>
  <CharactersWithSpaces>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2022-07-21T02:26:00Z</dcterms:created>
  <dc:creator>banji-01</dc:creator>
  <cp:lastModifiedBy>般若波罗蜜</cp:lastModifiedBy>
  <cp:lastPrinted>2022-12-30T02:12:00Z</cp:lastPrinted>
  <dcterms:modified xsi:type="dcterms:W3CDTF">2023-01-28T03:54:32Z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E4EDAEBCEDF04B5B8770BD4FEA36173E</vt:lpwstr>
  </property>
</Properties>
</file>