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总成绩及入围体检人员名单</w:t>
      </w:r>
    </w:p>
    <w:bookmarkEnd w:id="0"/>
    <w:tbl>
      <w:tblPr>
        <w:tblStyle w:val="2"/>
        <w:tblW w:w="14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65"/>
        <w:gridCol w:w="1276"/>
        <w:gridCol w:w="1746"/>
        <w:gridCol w:w="1197"/>
        <w:gridCol w:w="1599"/>
        <w:gridCol w:w="1178"/>
        <w:gridCol w:w="1233"/>
        <w:gridCol w:w="949"/>
        <w:gridCol w:w="711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139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岗位类别、等级</w:t>
            </w:r>
          </w:p>
        </w:tc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中山市委市府机关大院服务中心</w:t>
            </w:r>
          </w:p>
        </w:tc>
        <w:tc>
          <w:tcPr>
            <w:tcW w:w="12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办事员</w:t>
            </w:r>
          </w:p>
        </w:tc>
        <w:tc>
          <w:tcPr>
            <w:tcW w:w="127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202301</w:t>
            </w:r>
          </w:p>
        </w:tc>
        <w:tc>
          <w:tcPr>
            <w:tcW w:w="174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十级</w:t>
            </w:r>
          </w:p>
        </w:tc>
        <w:tc>
          <w:tcPr>
            <w:tcW w:w="1197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202309020128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Times New Roman"/>
                <w:snapToGrid w:val="0"/>
                <w:spacing w:val="-6"/>
                <w:sz w:val="24"/>
                <w:szCs w:val="24"/>
                <w:lang w:val="en-US" w:eastAsia="zh-CN" w:bidi="ar"/>
              </w:rPr>
              <w:t>包蕾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75.4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81.87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202309023829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Times New Roman"/>
                <w:snapToGrid w:val="0"/>
                <w:spacing w:val="-6"/>
                <w:sz w:val="24"/>
                <w:szCs w:val="24"/>
                <w:lang w:val="en-US" w:eastAsia="zh-CN" w:bidi="ar"/>
              </w:rPr>
              <w:t>叶咏欣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81.29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202309021622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Times New Roman"/>
                <w:snapToGrid w:val="0"/>
                <w:spacing w:val="-6"/>
                <w:sz w:val="24"/>
                <w:szCs w:val="24"/>
                <w:lang w:val="en-US" w:eastAsia="zh-CN" w:bidi="ar"/>
              </w:rPr>
              <w:t>崔妍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77.4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80.62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202309021221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Times New Roman"/>
                <w:snapToGrid w:val="0"/>
                <w:spacing w:val="-6"/>
                <w:sz w:val="24"/>
                <w:szCs w:val="24"/>
                <w:lang w:val="en-US" w:eastAsia="zh-CN" w:bidi="ar"/>
              </w:rPr>
              <w:t>王丽红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79.23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202309022125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Times New Roman"/>
                <w:snapToGrid w:val="0"/>
                <w:spacing w:val="-6"/>
                <w:sz w:val="24"/>
                <w:szCs w:val="24"/>
                <w:lang w:val="en-US" w:eastAsia="zh-CN" w:bidi="ar"/>
              </w:rPr>
              <w:t>刘依婷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78.73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202309022217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Times New Roman"/>
                <w:snapToGrid w:val="0"/>
                <w:spacing w:val="-6"/>
                <w:sz w:val="24"/>
                <w:szCs w:val="24"/>
                <w:lang w:val="en-US" w:eastAsia="zh-CN" w:bidi="ar"/>
              </w:rPr>
              <w:t>黄燕霞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71.7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77.26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202309023518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Times New Roman"/>
                <w:snapToGrid w:val="0"/>
                <w:spacing w:val="-6"/>
                <w:sz w:val="24"/>
                <w:szCs w:val="24"/>
                <w:lang w:val="en-US" w:eastAsia="zh-CN" w:bidi="ar"/>
              </w:rPr>
              <w:t>程丽平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202309021210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Times New Roman"/>
                <w:snapToGrid w:val="0"/>
                <w:spacing w:val="-6"/>
                <w:sz w:val="24"/>
                <w:szCs w:val="24"/>
                <w:lang w:val="en-US" w:eastAsia="zh-CN" w:bidi="ar"/>
              </w:rPr>
              <w:t>罗丽娜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70.6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76.56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中山市人民政府发展研究中心</w:t>
            </w:r>
          </w:p>
        </w:tc>
        <w:tc>
          <w:tcPr>
            <w:tcW w:w="12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经济研究人员</w:t>
            </w:r>
          </w:p>
        </w:tc>
        <w:tc>
          <w:tcPr>
            <w:tcW w:w="127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202302</w:t>
            </w:r>
          </w:p>
        </w:tc>
        <w:tc>
          <w:tcPr>
            <w:tcW w:w="174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九级</w:t>
            </w:r>
          </w:p>
        </w:tc>
        <w:tc>
          <w:tcPr>
            <w:tcW w:w="1197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202309024103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葛伦帆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88.6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82.36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202309024102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黄佳文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78.72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202309024030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邓奇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83.7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76.22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202309024010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沈川茹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75.38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202309024111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刘奕弘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202309024027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杨雪娇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71.72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202309024019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袁仙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73.9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71.14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202309024014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黄小靖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70.1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70.46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202309024112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区奕朗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70.36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202309024020</w:t>
            </w:r>
          </w:p>
        </w:tc>
        <w:tc>
          <w:tcPr>
            <w:tcW w:w="11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吴松峰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67.08 </w:t>
            </w:r>
          </w:p>
        </w:tc>
        <w:tc>
          <w:tcPr>
            <w:tcW w:w="7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814BF"/>
    <w:rsid w:val="4AB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2023-10-17T01:04:00Z</dcterms:created>
  <dc:creator>廖海艳</dc:creator>
  <cp:lastModifiedBy>廖海艳</cp:lastModifiedBy>
  <dcterms:modified xsi:type="dcterms:W3CDTF">2023-10-17T01:05:29Z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9567FC2A39C74DF297F4DAD0880FDF55</vt:lpwstr>
  </property>
</Properties>
</file>