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60" w:lineRule="atLeas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中山市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“三旧”改造新建工业厂房专题项目202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年度</w:t>
      </w:r>
    </w:p>
    <w:p>
      <w:pPr>
        <w:pStyle w:val="2"/>
        <w:widowControl/>
        <w:spacing w:line="360" w:lineRule="atLeas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资金奖励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申请表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-960" w:leftChars="-4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项目名称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：</w:t>
      </w:r>
    </w:p>
    <w:tbl>
      <w:tblPr>
        <w:tblStyle w:val="3"/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750"/>
        <w:gridCol w:w="3345"/>
        <w:gridCol w:w="10"/>
        <w:gridCol w:w="470"/>
        <w:gridCol w:w="1445"/>
        <w:gridCol w:w="288"/>
        <w:gridCol w:w="3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一、申报单位基本情况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1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项目性质（重建/局部拆改建、加建）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24" w:hRule="atLeast"/>
          <w:jc w:val="center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符合工业厂房建设标准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项目用地面积：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平方米；建筑容积率：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建筑高度：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新建建筑首层高度：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米；二层及以上楼层层高：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新建建筑楼面活荷载设计标准值：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KN/m2；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是否符合工业厂房建设标准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□是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符合工业物业自持要求情况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是否分割转让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□是     □否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产权人自持比例（%）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是否在项目监管协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议中明确约定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自办理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不动产（房产）登记之日起自持不少于15年：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符合“三旧”改造新建工业厂房项目实施条件情况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“三旧”改造项目批复文号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中府函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号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是否按批准方案实施并通过项目竣工验收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□是     □否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3. 是否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纳入我市工业投资统计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□是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" w:eastAsia="zh-CN"/>
              </w:rPr>
              <w:t>三、申请奖励面积及金额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改造前建筑面积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改造后建筑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（以房屋登记证面积为准）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申请奖励建筑面积（平方米）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申请安装工业电梯奖励台数（台）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申请奖励金额（元）</w:t>
            </w:r>
          </w:p>
        </w:tc>
        <w:tc>
          <w:tcPr>
            <w:tcW w:w="8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开户银行（具体到支行或营业部）</w:t>
            </w:r>
          </w:p>
        </w:tc>
        <w:tc>
          <w:tcPr>
            <w:tcW w:w="5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开户名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（应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企业名称一致）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7680" w:firstLineChars="320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承申报单位承诺书</w:t>
            </w:r>
          </w:p>
        </w:tc>
        <w:tc>
          <w:tcPr>
            <w:tcW w:w="9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本企业已认真阅读项目申报要求，熟知产业扶持专项资金使用的相关规定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承诺对本项目申报材料的真实性负责，对申报资格和申报条件的符合性负责。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承诺本项目不存在重复申报的情况。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积极配合做好专项资金使用绩效评价，自觉接受专项资金使用合规性检查。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如有违反上述承诺的不诚信行为,愿意承担由此引发的全部责任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法人代表（签字）：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申报单位（盖章）：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日期：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镇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（街）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9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经审查，申报单位情况属实，符合“三旧”改造新建工业厂房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要求，推荐申报。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3600" w:firstLineChars="15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right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镇（街）工信部门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镇（街）政府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4800" w:firstLineChars="20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</w:t>
            </w:r>
          </w:p>
          <w:p>
            <w:pPr>
              <w:ind w:firstLine="4800" w:firstLineChars="20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日期：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7C9BC"/>
    <w:multiLevelType w:val="singleLevel"/>
    <w:tmpl w:val="6267C9B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65CB9"/>
    <w:rsid w:val="167B2C72"/>
    <w:rsid w:val="2EABD1B3"/>
    <w:rsid w:val="45D65CB9"/>
    <w:rsid w:val="4B9F2F33"/>
    <w:rsid w:val="53FDD840"/>
    <w:rsid w:val="6AAF122F"/>
    <w:rsid w:val="7B7F2564"/>
    <w:rsid w:val="7CEFF5E4"/>
    <w:rsid w:val="7CF2865E"/>
    <w:rsid w:val="8F3F5D32"/>
    <w:rsid w:val="CABD47DF"/>
    <w:rsid w:val="E9FF03BB"/>
    <w:rsid w:val="F7FF72E6"/>
    <w:rsid w:val="FF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2022-04-29T22:55:00Z</dcterms:created>
  <dc:creator>陈汉权</dc:creator>
  <cp:lastModifiedBy>user</cp:lastModifiedBy>
  <cp:lastPrinted>2022-05-18T11:20:00Z</cp:lastPrinted>
  <dcterms:modified xsi:type="dcterms:W3CDTF">2023-09-12T16:57:46Z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