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3"/>
        <w:ind w:left="0" w:leftChars="0" w:firstLine="0" w:firstLineChars="0"/>
        <w:rPr>
          <w:rFonts w:hint="eastAsia" w:ascii="仿宋_GB2312" w:hAnsi="仿宋_GB2312" w:eastAsia="仿宋_GB2312" w:cs="仿宋_GB2312"/>
          <w:sz w:val="32"/>
          <w:szCs w:val="32"/>
          <w:lang w:eastAsia="zh-CN"/>
        </w:rPr>
      </w:pP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附件：</w:t>
      </w:r>
    </w:p>
    <w:p>
      <w:pPr>
        <w:jc w:val="center"/>
      </w:pPr>
      <w:bookmarkStart w:id="0" w:name="_GoBack"/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神湾镇宥南村野狸洲</w:t>
      </w:r>
      <w:r>
        <w:rPr>
          <w:rFonts w:hint="eastAsia" w:ascii="仿宋_GB2312" w:hAnsi="仿宋_GB2312" w:eastAsia="仿宋_GB2312" w:cs="仿宋_GB2312"/>
          <w:sz w:val="32"/>
          <w:szCs w:val="32"/>
          <w:lang w:val="en-US" w:eastAsia="zh-CN"/>
        </w:rPr>
        <w:t>6.</w:t>
      </w:r>
      <w:r>
        <w:rPr>
          <w:rFonts w:hint="eastAsia" w:ascii="仿宋_GB2312" w:hAnsi="仿宋_GB2312" w:eastAsia="仿宋_GB2312" w:cs="仿宋_GB2312"/>
          <w:sz w:val="32"/>
          <w:szCs w:val="32"/>
          <w:lang w:eastAsia="zh-CN"/>
        </w:rPr>
        <w:t>7亩用地填土工程平面图</w:t>
      </w:r>
    </w:p>
    <w:bookmarkEnd w:id="0"/>
    <w:p>
      <w:r>
        <w:drawing>
          <wp:inline distT="0" distB="0" distL="114300" distR="114300">
            <wp:extent cx="5272405" cy="3695065"/>
            <wp:effectExtent l="0" t="0" r="444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3695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FF" w:usb1="C0007841" w:usb2="00000009" w:usb3="00000000" w:csb0="400001FF" w:csb1="FFFF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9DE5D21"/>
    <w:rsid w:val="59DE5D2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5">
    <w:name w:val="Default Paragraph Font"/>
    <w:semiHidden/>
    <w:uiPriority w:val="0"/>
  </w:style>
  <w:style w:type="table" w:default="1" w:styleId="4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"/>
    <w:basedOn w:val="1"/>
    <w:qFormat/>
    <w:uiPriority w:val="0"/>
    <w:pPr>
      <w:widowControl w:val="0"/>
      <w:spacing w:after="120"/>
      <w:ind w:left="420"/>
      <w:jc w:val="both"/>
    </w:pPr>
    <w:rPr>
      <w:kern w:val="2"/>
      <w:sz w:val="21"/>
      <w:szCs w:val="24"/>
      <w:lang w:val="en-US" w:eastAsia="zh-CN" w:bidi="ar-SA"/>
    </w:rPr>
  </w:style>
  <w:style w:type="paragraph" w:styleId="3">
    <w:name w:val="Body Text First Indent 2"/>
    <w:basedOn w:val="2"/>
    <w:qFormat/>
    <w:uiPriority w:val="0"/>
    <w:pPr>
      <w:widowControl w:val="0"/>
      <w:spacing w:after="120"/>
      <w:ind w:left="420" w:firstLine="420"/>
      <w:jc w:val="both"/>
    </w:pPr>
    <w:rPr>
      <w:kern w:val="2"/>
      <w:sz w:val="21"/>
      <w:szCs w:val="24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中山市神湾镇人民政府</Company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Office_11.8.2.12085_F1E327BC-269C-435d-A152-05C5408002CA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2023-09-06T03:45:00Z</dcterms:created>
  <dc:creator>高美良</dc:creator>
  <cp:lastModifiedBy>高美良</cp:lastModifiedBy>
  <dcterms:modified xsi:type="dcterms:W3CDTF">2023-09-06T03:45:42Z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2052-11.8.2.12085</vt:lpwstr>
  </property>
  <property fmtid="{D5CDD505-2E9C-101B-9397-08002B2CF9AE}" pid="3" name="ICV">
    <vt:lpwstr>D0AFAC093CFE444C8005202C831DDFA1</vt:lpwstr>
  </property>
</Properties>
</file>