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工业物业销售申请书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/>
    <w:tbl>
      <w:tblPr>
        <w:tblStyle w:val="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0"/>
        <w:gridCol w:w="21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申请人</w:t>
            </w:r>
          </w:p>
          <w:p>
            <w:pPr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（不动产权利人）</w:t>
            </w:r>
          </w:p>
        </w:tc>
        <w:tc>
          <w:tcPr>
            <w:tcW w:w="63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土地座落</w:t>
            </w:r>
          </w:p>
        </w:tc>
        <w:tc>
          <w:tcPr>
            <w:tcW w:w="63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出让时间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不动产权证证号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土地面积（亩）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总建筑面积（平方米）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联系人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联系电话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申请人销售方案</w:t>
            </w:r>
          </w:p>
        </w:tc>
        <w:tc>
          <w:tcPr>
            <w:tcW w:w="6393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（可另附件）</w:t>
            </w:r>
          </w:p>
          <w:p>
            <w:pPr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区管委会、镇政府、街道办事处初步审查意见</w:t>
            </w:r>
          </w:p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6393" w:type="dxa"/>
            <w:gridSpan w:val="3"/>
            <w:tcBorders>
              <w:tl2br w:val="nil"/>
              <w:tr2bl w:val="nil"/>
            </w:tcBorders>
          </w:tcPr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经初步审核，该项目改造主体为一般改造主体/房地产开发企业，改造方案已于XXXX年XX月XX日经市政府批复，批复文号XXXX。该项目工业物业符合申请销售方案基本条件，满足基本单元及自持比例要求，受让方为具有法人资格的企业，拟同意按申请人销售方案进行转移登记。</w:t>
            </w:r>
          </w:p>
          <w:p>
            <w:pPr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rPr>
                <w:rFonts w:ascii="仿宋_GB2312" w:hAnsi="黑体" w:eastAsia="仿宋_GB2312" w:cs="黑体"/>
                <w:sz w:val="24"/>
              </w:rPr>
            </w:pPr>
          </w:p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备注</w:t>
            </w:r>
          </w:p>
        </w:tc>
        <w:tc>
          <w:tcPr>
            <w:tcW w:w="6393" w:type="dxa"/>
            <w:gridSpan w:val="3"/>
            <w:tcBorders>
              <w:tl2br w:val="nil"/>
              <w:tr2bl w:val="nil"/>
            </w:tcBorders>
          </w:tcPr>
          <w:p>
            <w:pPr>
              <w:jc w:val="right"/>
              <w:rPr>
                <w:rFonts w:ascii="仿宋_GB2312" w:hAnsi="黑体" w:eastAsia="仿宋_GB2312" w:cs="黑体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342B0"/>
    <w:rsid w:val="0173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2023-03-29T03:05:00Z</dcterms:created>
  <dc:creator>胡辉旺</dc:creator>
  <cp:lastModifiedBy>胡辉旺</cp:lastModifiedBy>
  <dcterms:modified xsi:type="dcterms:W3CDTF">2023-03-29T03:05:26Z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75DD48764A544D0B961ABC12F7C153F9</vt:lpwstr>
  </property>
</Properties>
</file>