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ind w:firstLine="688" w:firstLineChars="200"/>
        <w:jc w:val="both"/>
        <w:rPr>
          <w:rFonts w:hint="eastAsia" w:ascii="创艺简标宋" w:hAnsi="创艺简标宋" w:eastAsia="创艺简标宋" w:cs="创艺简标宋"/>
          <w:spacing w:val="12"/>
          <w:sz w:val="32"/>
          <w:szCs w:val="32"/>
          <w:lang w:eastAsia="zh-CN"/>
        </w:rPr>
      </w:pPr>
    </w:p>
    <w:p>
      <w:pPr>
        <w:ind w:firstLine="688" w:firstLineChars="200"/>
        <w:jc w:val="both"/>
        <w:rPr>
          <w:rFonts w:hint="eastAsia" w:ascii="创艺简标宋" w:hAnsi="创艺简标宋" w:eastAsia="创艺简标宋" w:cs="创艺简标宋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spacing w:val="12"/>
          <w:sz w:val="32"/>
          <w:szCs w:val="32"/>
          <w:lang w:eastAsia="zh-CN"/>
        </w:rPr>
        <w:t>翠亨新区（</w:t>
      </w:r>
      <w:r>
        <w:rPr>
          <w:rFonts w:hint="eastAsia" w:ascii="创艺简标宋" w:hAnsi="创艺简标宋" w:eastAsia="创艺简标宋" w:cs="创艺简标宋"/>
          <w:spacing w:val="12"/>
          <w:sz w:val="32"/>
          <w:szCs w:val="32"/>
        </w:rPr>
        <w:t>南朗</w:t>
      </w:r>
      <w:r>
        <w:rPr>
          <w:rFonts w:hint="eastAsia" w:ascii="创艺简标宋" w:hAnsi="创艺简标宋" w:eastAsia="创艺简标宋" w:cs="创艺简标宋"/>
          <w:spacing w:val="12"/>
          <w:sz w:val="32"/>
          <w:szCs w:val="32"/>
          <w:lang w:eastAsia="zh-CN"/>
        </w:rPr>
        <w:t>街道）</w:t>
      </w:r>
      <w:r>
        <w:rPr>
          <w:rFonts w:hint="eastAsia" w:ascii="创艺简标宋" w:hAnsi="创艺简标宋" w:eastAsia="创艺简标宋" w:cs="创艺简标宋"/>
          <w:spacing w:val="12"/>
          <w:sz w:val="32"/>
          <w:szCs w:val="32"/>
        </w:rPr>
        <w:t>创业孵化基地认定申请表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申请单位：                      （盖章）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59"/>
        <w:gridCol w:w="469"/>
        <w:gridCol w:w="1691"/>
        <w:gridCol w:w="1080"/>
        <w:gridCol w:w="1080"/>
        <w:gridCol w:w="996"/>
        <w:gridCol w:w="990"/>
        <w:gridCol w:w="174"/>
        <w:gridCol w:w="541"/>
        <w:gridCol w:w="539"/>
        <w:gridCol w:w="361"/>
        <w:gridCol w:w="108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运营管理机构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648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648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登记注册机关</w:t>
            </w:r>
          </w:p>
        </w:tc>
        <w:tc>
          <w:tcPr>
            <w:tcW w:w="648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主要负责人</w:t>
            </w:r>
          </w:p>
        </w:tc>
        <w:tc>
          <w:tcPr>
            <w:tcW w:w="3156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05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619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性质（单选）</w:t>
            </w:r>
          </w:p>
        </w:tc>
        <w:tc>
          <w:tcPr>
            <w:tcW w:w="3156" w:type="dxa"/>
            <w:gridSpan w:val="3"/>
            <w:vMerge w:val="restart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□机关   □事业   □国有企业□民营企业  □民办非企业单位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619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619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与场地提供关系（单选）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□自有□租赁□无偿使用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服务团队人数</w:t>
            </w:r>
          </w:p>
        </w:tc>
        <w:tc>
          <w:tcPr>
            <w:tcW w:w="16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使用（租用）期限（单选）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□永久□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创业导师人数</w:t>
            </w:r>
          </w:p>
        </w:tc>
        <w:tc>
          <w:tcPr>
            <w:tcW w:w="1619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专职   人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可提供服务</w:t>
            </w:r>
          </w:p>
        </w:tc>
        <w:tc>
          <w:tcPr>
            <w:tcW w:w="648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□创业培训（实训）与指导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□孵化场地保障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□商事业务代理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□行政公共服务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□项目展示对接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□创新技术支持</w:t>
            </w:r>
          </w:p>
          <w:p>
            <w:pPr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□其他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创业孵化基地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648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648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基地特色</w:t>
            </w:r>
          </w:p>
        </w:tc>
        <w:tc>
          <w:tcPr>
            <w:tcW w:w="648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总建筑面积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（平方米）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投入孵化面积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（平方米）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运营时间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（年）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可孵化创业实体数量（个）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已入驻创业实体数（个）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入驻率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（%）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4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基地内创业人员所办实体情况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正常经营三个月以上创业实体数（户）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与员工签订劳动合同的创业实体数（户）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近1年在孵化创业实体平均数量（户）</w:t>
            </w:r>
          </w:p>
        </w:tc>
        <w:tc>
          <w:tcPr>
            <w:tcW w:w="216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近1年年均带动就业人数（人）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46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11" w:type="dxa"/>
        </w:trPr>
        <w:tc>
          <w:tcPr>
            <w:tcW w:w="838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创业孵化基地概况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11" w:type="dxa"/>
          <w:trHeight w:val="12604" w:hRule="atLeast"/>
        </w:trPr>
        <w:tc>
          <w:tcPr>
            <w:tcW w:w="8388" w:type="dxa"/>
            <w:gridSpan w:val="1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719" w:type="dxa"/>
          <w:trHeight w:val="8354" w:hRule="atLeast"/>
        </w:trPr>
        <w:tc>
          <w:tcPr>
            <w:tcW w:w="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 审专 家意 见</w:t>
            </w:r>
          </w:p>
        </w:tc>
        <w:tc>
          <w:tcPr>
            <w:tcW w:w="7452" w:type="dxa"/>
            <w:gridSpan w:val="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组长：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成员：</w:t>
            </w:r>
          </w:p>
          <w:p>
            <w:pPr>
              <w:wordWrap w:val="0"/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800" w:firstLineChars="75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719" w:type="dxa"/>
          <w:trHeight w:val="4877" w:hRule="atLeast"/>
        </w:trPr>
        <w:tc>
          <w:tcPr>
            <w:tcW w:w="8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南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朗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人社分局意 见</w:t>
            </w:r>
          </w:p>
        </w:tc>
        <w:tc>
          <w:tcPr>
            <w:tcW w:w="7452" w:type="dxa"/>
            <w:gridSpan w:val="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723" w:right="1633" w:bottom="1610" w:left="1633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61CF0"/>
    <w:rsid w:val="16461CF0"/>
    <w:rsid w:val="180F6146"/>
    <w:rsid w:val="3535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3"/>
    <w:next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="Arial" w:hAnsi="Arial" w:eastAsia="黑体" w:cs="Times New Roman"/>
      <w:b w:val="0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b/>
      <w:bCs/>
      <w:sz w:val="44"/>
      <w:szCs w:val="44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中山市南朗镇人民政府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2022-12-15T10:17:00Z</dcterms:created>
  <dc:creator>vk</dc:creator>
  <cp:lastModifiedBy>vk</cp:lastModifiedBy>
  <dcterms:modified xsi:type="dcterms:W3CDTF">2022-12-15T10:18:51Z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