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  <w:bookmarkStart w:id="0" w:name="_Toc24724710"/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</w:t>
      </w:r>
      <w:bookmarkStart w:id="1" w:name="_GoBack"/>
      <w:bookmarkEnd w:id="1"/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镇</w:t>
      </w:r>
      <w:r>
        <w:rPr>
          <w:rFonts w:hint="eastAsia" w:ascii="方正小标宋_GBK" w:hAnsi="方正小标宋_GBK" w:eastAsia="方正小标宋_GBK"/>
          <w:b/>
          <w:bCs/>
          <w:sz w:val="30"/>
        </w:rPr>
        <w:t>公共法律服务领域基层政务公开标准目录</w:t>
      </w:r>
      <w:bookmarkEnd w:id="0"/>
    </w:p>
    <w:tbl>
      <w:tblPr>
        <w:tblStyle w:val="3"/>
        <w:tblW w:w="158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861"/>
        <w:gridCol w:w="968"/>
        <w:gridCol w:w="1508"/>
        <w:gridCol w:w="1264"/>
        <w:gridCol w:w="1831"/>
        <w:gridCol w:w="1050"/>
        <w:gridCol w:w="1171"/>
        <w:gridCol w:w="2991"/>
        <w:gridCol w:w="587"/>
        <w:gridCol w:w="665"/>
        <w:gridCol w:w="529"/>
        <w:gridCol w:w="529"/>
        <w:gridCol w:w="652"/>
        <w:gridCol w:w="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事项性质（如公共法律服务、行政处罚、行政奖励、行政给付、公共服务、其他）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  <w:jc w:val="center"/>
        </w:trPr>
        <w:tc>
          <w:tcPr>
            <w:tcW w:w="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主动公开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镇(街)级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  <w:t>社区（村）级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法治宣传  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法律法规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法律法规资讯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中共中央、国务院转发的《中央宣传部、司法部关于开展法治宣传教育的第八个五年规划（2021—2025年）》《中山市“八五”普法规划》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普法资讯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普法动态资讯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中共中央、国务院转发的《中央宣传部、司法部关于开展法治宣传教育的第八个五年规划（2021—2025年）》《中山市“八五”普法规划》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1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普法讲师团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横栏镇普法讲师团信息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中共中央、国务院转发的《中央宣传部、司法部关于开展法治宣传教育的第八个五年规划（2021—2025年）》《中山市“八五”普法规划》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  <w:t>■政府网站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法律援助服务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1.给予法律援助决定书；          2.不予法律援助决定书；          3.指派通知书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法律援助法》第十二条、第四十三条、第四十九条;《广东省法律援助条例》第八条、第二十条、第三十四条、第三十五条、第三十六条、第三十七条、第三十八条、第三十九条、第四十条、第四十三条、第四十五条；《办理法律援助案件程序规定》（司法部令第124号)第十六条； 《广东省司法厅关于办理法律援助事项程序的规定》（粤司规〔2017〕1号） 第二十三条、第二十四条。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中山市法律援助处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■精准推送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法律援助申请人、受指派的律师事务所或其他组织等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1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法律查询     服务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法律服务机构、人员信息查询服务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辖区内的仲裁、人民调解等法律服务机构和人员有关基本信息、信用信息等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《政府信息公开条例》（国务院令第711号）第十二、二十条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法律咨询服务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公共法律服务实体平台、热线平台、网络平台咨询服务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公共法律服务实体、热线、12348法网平台法律咨询服务指南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《政府信息公开条例》（国务院令第711号）第十二、二十条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中山市司法局、中山市公共法律服务中心、各镇（区）公共法律服务工作站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0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公共法律服务平台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公共法律服务实体、热线、网络平台信息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1.公共法律服务平台建设相关规划；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《政府信息公开条例》（国务院令第711号）第十二、二十条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中山市司法局、中山市公共法律服务中心、各镇（区）公共法律服务工作站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5D8E6"/>
    <w:multiLevelType w:val="singleLevel"/>
    <w:tmpl w:val="5FC5D8E6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D2CCB"/>
    <w:rsid w:val="6B181556"/>
    <w:rsid w:val="7689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梁桂全</cp:lastModifiedBy>
  <dcterms:modified xsi:type="dcterms:W3CDTF">2022-12-05T05:04:06Z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1C41F8073ECB4229BB9C51649768F4C0</vt:lpwstr>
  </property>
</Properties>
</file>