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方正小标宋_GBK" w:hAnsi="方正小标宋_GBK" w:eastAsia="方正小标宋_GBK"/>
          <w:b/>
          <w:bCs/>
          <w:sz w:val="30"/>
        </w:rPr>
      </w:pPr>
      <w:bookmarkStart w:id="0" w:name="_Toc24724708"/>
      <w:r>
        <w:rPr>
          <w:rFonts w:hint="eastAsia" w:ascii="方正小标宋_GBK" w:hAnsi="方正小标宋_GBK" w:eastAsia="方正小标宋_GBK"/>
          <w:b/>
          <w:bCs/>
          <w:sz w:val="30"/>
          <w:lang w:eastAsia="zh-CN"/>
        </w:rPr>
        <w:t>横栏镇</w:t>
      </w:r>
      <w:r>
        <w:rPr>
          <w:rFonts w:hint="eastAsia" w:ascii="方正小标宋_GBK" w:hAnsi="方正小标宋_GBK" w:eastAsia="方正小标宋_GBK"/>
          <w:b/>
          <w:bCs/>
          <w:sz w:val="30"/>
        </w:rPr>
        <w:t>社会救助领域基层政务公开标准目录</w:t>
      </w:r>
      <w:bookmarkEnd w:id="0"/>
    </w:p>
    <w:tbl>
      <w:tblPr>
        <w:tblStyle w:val="4"/>
        <w:tblW w:w="15588" w:type="dxa"/>
        <w:jc w:val="center"/>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660"/>
        <w:gridCol w:w="1140"/>
        <w:gridCol w:w="2295"/>
        <w:gridCol w:w="2387"/>
        <w:gridCol w:w="1650"/>
        <w:gridCol w:w="900"/>
        <w:gridCol w:w="2145"/>
        <w:gridCol w:w="540"/>
        <w:gridCol w:w="660"/>
        <w:gridCol w:w="585"/>
        <w:gridCol w:w="750"/>
        <w:gridCol w:w="675"/>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504"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序号</w:t>
            </w:r>
          </w:p>
        </w:tc>
        <w:tc>
          <w:tcPr>
            <w:tcW w:w="1800" w:type="dxa"/>
            <w:gridSpan w:val="2"/>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公开事项</w:t>
            </w:r>
          </w:p>
        </w:tc>
        <w:tc>
          <w:tcPr>
            <w:tcW w:w="2295"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公开内容</w:t>
            </w:r>
          </w:p>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（要素）</w:t>
            </w:r>
          </w:p>
        </w:tc>
        <w:tc>
          <w:tcPr>
            <w:tcW w:w="2387"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公开依据</w:t>
            </w:r>
          </w:p>
        </w:tc>
        <w:tc>
          <w:tcPr>
            <w:tcW w:w="1650"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公开时限</w:t>
            </w:r>
          </w:p>
        </w:tc>
        <w:tc>
          <w:tcPr>
            <w:tcW w:w="900"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公开主体</w:t>
            </w:r>
          </w:p>
        </w:tc>
        <w:tc>
          <w:tcPr>
            <w:tcW w:w="2145"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公开渠道和载体</w:t>
            </w:r>
          </w:p>
        </w:tc>
        <w:tc>
          <w:tcPr>
            <w:tcW w:w="1200" w:type="dxa"/>
            <w:gridSpan w:val="2"/>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公开对象</w:t>
            </w:r>
          </w:p>
        </w:tc>
        <w:tc>
          <w:tcPr>
            <w:tcW w:w="1335" w:type="dxa"/>
            <w:gridSpan w:val="2"/>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公开方式</w:t>
            </w:r>
          </w:p>
        </w:tc>
        <w:tc>
          <w:tcPr>
            <w:tcW w:w="1372" w:type="dxa"/>
            <w:gridSpan w:val="2"/>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504"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660"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一级事项</w:t>
            </w:r>
          </w:p>
        </w:tc>
        <w:tc>
          <w:tcPr>
            <w:tcW w:w="1140"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二级事项</w:t>
            </w:r>
          </w:p>
        </w:tc>
        <w:tc>
          <w:tcPr>
            <w:tcW w:w="2295"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2387"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1650"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900"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2145"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540"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全社会</w:t>
            </w:r>
          </w:p>
        </w:tc>
        <w:tc>
          <w:tcPr>
            <w:tcW w:w="660"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特定群体</w:t>
            </w:r>
          </w:p>
        </w:tc>
        <w:tc>
          <w:tcPr>
            <w:tcW w:w="585"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主动</w:t>
            </w:r>
          </w:p>
        </w:tc>
        <w:tc>
          <w:tcPr>
            <w:tcW w:w="750"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依申请</w:t>
            </w:r>
          </w:p>
        </w:tc>
        <w:tc>
          <w:tcPr>
            <w:tcW w:w="675"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镇（街）</w:t>
            </w:r>
            <w:r>
              <w:rPr>
                <w:rFonts w:hint="eastAsia" w:ascii="黑体" w:hAnsi="黑体" w:eastAsia="黑体" w:cs="黑体"/>
                <w:b w:val="0"/>
                <w:bCs w:val="0"/>
                <w:kern w:val="0"/>
                <w:sz w:val="22"/>
                <w:szCs w:val="22"/>
              </w:rPr>
              <w:t>级</w:t>
            </w:r>
          </w:p>
        </w:tc>
        <w:tc>
          <w:tcPr>
            <w:tcW w:w="697" w:type="dxa"/>
            <w:vAlign w:val="center"/>
          </w:tcPr>
          <w:p>
            <w:pPr>
              <w:adjustRightInd w:val="0"/>
              <w:snapToGrid w:val="0"/>
              <w:spacing w:line="240" w:lineRule="exact"/>
              <w:jc w:val="center"/>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lang w:eastAsia="zh-CN"/>
              </w:rPr>
              <w:t>社区（村）级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3" w:hRule="atLeast"/>
          <w:jc w:val="center"/>
        </w:trPr>
        <w:tc>
          <w:tcPr>
            <w:tcW w:w="504" w:type="dxa"/>
            <w:vAlign w:val="center"/>
          </w:tcPr>
          <w:p>
            <w:pPr>
              <w:adjustRightInd w:val="0"/>
              <w:snapToGrid w:val="0"/>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w:t>
            </w:r>
          </w:p>
        </w:tc>
        <w:tc>
          <w:tcPr>
            <w:tcW w:w="66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综合服务</w:t>
            </w:r>
          </w:p>
        </w:tc>
        <w:tc>
          <w:tcPr>
            <w:tcW w:w="114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政策法规文件</w:t>
            </w:r>
          </w:p>
        </w:tc>
        <w:tc>
          <w:tcPr>
            <w:tcW w:w="229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●《社会救助暂行办法》（国务院令第649号）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●《广东省社会救助条例》（广东省第十二届人民代表大会常务委员会第85号公告）</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●镇配套政策法规文件</w:t>
            </w:r>
          </w:p>
        </w:tc>
        <w:tc>
          <w:tcPr>
            <w:tcW w:w="2387"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信息公开规定</w:t>
            </w:r>
          </w:p>
        </w:tc>
        <w:tc>
          <w:tcPr>
            <w:tcW w:w="1650"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制定或获取信息之日起10个工作日内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
              </w:rPr>
              <w:t>镇公共服务办公室、各村（社区）</w:t>
            </w:r>
          </w:p>
        </w:tc>
        <w:tc>
          <w:tcPr>
            <w:tcW w:w="214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6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58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5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7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97"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7" w:hRule="atLeast"/>
          <w:jc w:val="center"/>
        </w:trPr>
        <w:tc>
          <w:tcPr>
            <w:tcW w:w="504" w:type="dxa"/>
            <w:vAlign w:val="center"/>
          </w:tcPr>
          <w:p>
            <w:pPr>
              <w:adjustRightInd w:val="0"/>
              <w:snapToGrid w:val="0"/>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w:t>
            </w:r>
          </w:p>
        </w:tc>
        <w:tc>
          <w:tcPr>
            <w:tcW w:w="660" w:type="dxa"/>
            <w:vMerge w:val="continue"/>
            <w:vAlign w:val="center"/>
          </w:tcPr>
          <w:p>
            <w:pPr>
              <w:jc w:val="center"/>
              <w:rPr>
                <w:rFonts w:hint="eastAsia" w:ascii="仿宋_GB2312" w:hAnsi="仿宋_GB2312" w:eastAsia="仿宋_GB2312" w:cs="仿宋_GB2312"/>
                <w:kern w:val="0"/>
                <w:sz w:val="18"/>
                <w:szCs w:val="18"/>
              </w:rPr>
            </w:pPr>
          </w:p>
        </w:tc>
        <w:tc>
          <w:tcPr>
            <w:tcW w:w="114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监督检查</w:t>
            </w:r>
          </w:p>
        </w:tc>
        <w:tc>
          <w:tcPr>
            <w:tcW w:w="229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●社会救助信访通讯地址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●社会救助投诉举报电话</w:t>
            </w:r>
          </w:p>
        </w:tc>
        <w:tc>
          <w:tcPr>
            <w:tcW w:w="2387"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《广东省社会救助条例》（广东省第十二届人民代表大会常务委员会第85号公告）等相关政策规定</w:t>
            </w:r>
          </w:p>
        </w:tc>
        <w:tc>
          <w:tcPr>
            <w:tcW w:w="1650"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制定或获取信息之日起10个工作日内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i w:val="0"/>
                <w:color w:val="000000"/>
                <w:kern w:val="0"/>
                <w:sz w:val="18"/>
                <w:szCs w:val="18"/>
                <w:u w:val="none"/>
                <w:lang w:val="en-US" w:eastAsia="zh-CN" w:bidi="ar"/>
              </w:rPr>
              <w:t>镇公共服务办公室、各村（社区）</w:t>
            </w:r>
          </w:p>
        </w:tc>
        <w:tc>
          <w:tcPr>
            <w:tcW w:w="214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6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58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5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7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97"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04" w:type="dxa"/>
            <w:vAlign w:val="center"/>
          </w:tcPr>
          <w:p>
            <w:pPr>
              <w:adjustRightInd w:val="0"/>
              <w:snapToGrid w:val="0"/>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w:t>
            </w:r>
          </w:p>
        </w:tc>
        <w:tc>
          <w:tcPr>
            <w:tcW w:w="66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最低生活保障</w:t>
            </w:r>
          </w:p>
        </w:tc>
        <w:tc>
          <w:tcPr>
            <w:tcW w:w="114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政策法规文件</w:t>
            </w:r>
          </w:p>
        </w:tc>
        <w:tc>
          <w:tcPr>
            <w:tcW w:w="229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●《国务院关于进一步加强和改进最低生活保障工作的意见》（国发〔2012〕45号）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●《最低生活保障审核审批办法（试行）》（民发〔2012〕220号）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●《广东省最低生活保障制度实施办法》（广东省人民政府令第262号）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●《广东省人民政府转发国务院关于进一步加强和改进最低生活保障工作意见的通知（粤府〔2012〕142号）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●广东省民政厅关于印发《广东省最低生活保障家庭经济状况核对和生活状况评估认定办法》的通知（粤民规字〔2019〕9号）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●《中山市人民政府关于印发中山市城乡居民最低生活保障及低收入家庭救助实施办法的通知》中府〔2019〕73号、中府规字〔2019〕15号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●镇配套政策法规文件</w:t>
            </w:r>
          </w:p>
        </w:tc>
        <w:tc>
          <w:tcPr>
            <w:tcW w:w="2387"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信息公开规定</w:t>
            </w:r>
          </w:p>
        </w:tc>
        <w:tc>
          <w:tcPr>
            <w:tcW w:w="1650"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制定或获取信息之日起10个工作日内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镇公共服务办公室、各村（社区）</w:t>
            </w:r>
          </w:p>
        </w:tc>
        <w:tc>
          <w:tcPr>
            <w:tcW w:w="214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6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58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5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7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97"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jc w:val="center"/>
        </w:trPr>
        <w:tc>
          <w:tcPr>
            <w:tcW w:w="504" w:type="dxa"/>
            <w:tcBorders>
              <w:bottom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w:t>
            </w:r>
          </w:p>
        </w:tc>
        <w:tc>
          <w:tcPr>
            <w:tcW w:w="660" w:type="dxa"/>
            <w:vMerge w:val="continue"/>
            <w:tcBorders>
              <w:bottom w:val="single" w:color="auto" w:sz="6" w:space="0"/>
            </w:tcBorders>
            <w:vAlign w:val="center"/>
          </w:tcPr>
          <w:p>
            <w:pPr>
              <w:jc w:val="center"/>
              <w:rPr>
                <w:rFonts w:hint="eastAsia" w:ascii="仿宋_GB2312" w:hAnsi="仿宋_GB2312" w:eastAsia="仿宋_GB2312" w:cs="仿宋_GB2312"/>
                <w:kern w:val="0"/>
                <w:sz w:val="18"/>
                <w:szCs w:val="18"/>
              </w:rPr>
            </w:pPr>
          </w:p>
        </w:tc>
        <w:tc>
          <w:tcPr>
            <w:tcW w:w="1140" w:type="dxa"/>
            <w:tcBorders>
              <w:bottom w:val="single" w:color="auto"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办事指南</w:t>
            </w:r>
          </w:p>
        </w:tc>
        <w:tc>
          <w:tcPr>
            <w:tcW w:w="2295" w:type="dxa"/>
            <w:tcBorders>
              <w:bottom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●办理事项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●办理条件</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●最低生活保障标准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●申请材料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●办理流程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●办理时间、地点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●联系方式</w:t>
            </w:r>
          </w:p>
        </w:tc>
        <w:tc>
          <w:tcPr>
            <w:tcW w:w="2387" w:type="dxa"/>
            <w:tcBorders>
              <w:bottom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《国务院关于进一步加强和改进最低生活保障工作的意见》（国发〔2012〕45号）等相关政策法规文件</w:t>
            </w:r>
          </w:p>
        </w:tc>
        <w:tc>
          <w:tcPr>
            <w:tcW w:w="1650" w:type="dxa"/>
            <w:tcBorders>
              <w:bottom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制定或获取信息之日起10个工作日内</w:t>
            </w:r>
          </w:p>
        </w:tc>
        <w:tc>
          <w:tcPr>
            <w:tcW w:w="900" w:type="dxa"/>
            <w:tcBorders>
              <w:bottom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镇公共服务办公室、各村（社区）</w:t>
            </w:r>
          </w:p>
        </w:tc>
        <w:tc>
          <w:tcPr>
            <w:tcW w:w="2145" w:type="dxa"/>
            <w:tcBorders>
              <w:bottom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tcBorders>
              <w:bottom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60" w:type="dxa"/>
            <w:tcBorders>
              <w:bottom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585" w:type="dxa"/>
            <w:tcBorders>
              <w:bottom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50" w:type="dxa"/>
            <w:tcBorders>
              <w:bottom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75" w:type="dxa"/>
            <w:tcBorders>
              <w:bottom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97" w:type="dxa"/>
            <w:tcBorders>
              <w:bottom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50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66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kern w:val="0"/>
                <w:sz w:val="18"/>
                <w:szCs w:val="18"/>
              </w:rPr>
            </w:pPr>
          </w:p>
        </w:tc>
        <w:tc>
          <w:tcPr>
            <w:tcW w:w="114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审批信息</w:t>
            </w:r>
          </w:p>
        </w:tc>
        <w:tc>
          <w:tcPr>
            <w:tcW w:w="229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●低保对象名单及相关信息</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●低收入对象名单及相关信息</w:t>
            </w:r>
          </w:p>
        </w:tc>
        <w:tc>
          <w:tcPr>
            <w:tcW w:w="2387"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《国务院关于进一步加强和改进最低生活保障工作的意见》（国发〔2012〕45号）等相关政策法规文件</w:t>
            </w: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制定或获取信息之日起10个工作日内</w:t>
            </w: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镇公共服务办公室、各村（社区）</w:t>
            </w:r>
          </w:p>
        </w:tc>
        <w:tc>
          <w:tcPr>
            <w:tcW w:w="214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5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5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7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9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5" w:hRule="atLeast"/>
          <w:jc w:val="center"/>
        </w:trPr>
        <w:tc>
          <w:tcPr>
            <w:tcW w:w="504" w:type="dxa"/>
            <w:tcBorders>
              <w:top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6</w:t>
            </w:r>
          </w:p>
        </w:tc>
        <w:tc>
          <w:tcPr>
            <w:tcW w:w="660" w:type="dxa"/>
            <w:vMerge w:val="restart"/>
            <w:tcBorders>
              <w:top w:val="single" w:color="auto"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特困人员救助供养</w:t>
            </w:r>
          </w:p>
        </w:tc>
        <w:tc>
          <w:tcPr>
            <w:tcW w:w="1140" w:type="dxa"/>
            <w:tcBorders>
              <w:top w:val="single" w:color="auto"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政策法规文件</w:t>
            </w:r>
          </w:p>
        </w:tc>
        <w:tc>
          <w:tcPr>
            <w:tcW w:w="2295" w:type="dxa"/>
            <w:tcBorders>
              <w:top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●《国务院关于进一步健全特困人员救助供养制度的意见》（国发〔2016〕14号）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●《民政部关于印发&lt;特困人员认定办法&gt;的通知》（民发〔2016〕178号）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●《民政部关于贯彻落实&lt;国务院关于进一步健全特困人员救助供养制度的意见&gt;的通知》（民发〔2016〕115号）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●《广东省人民政府关于进一步健全特困人员救助供养制度的实施意见》（粤府〔2016〕147号）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●《广东省民政厅关于做好特困供养人员护理工作的通知》（粤民规字〔2018〕4号）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●《广东省民政厅关于做好特困供养人员照料护理工作有关事项的通知》（粤民函〔2019〕451号）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●《中山市人民政府关于印发&lt;中山市特困人员救助供养暂行办法&gt;的通知》（中府〔2019〕105号、中府规字〔2019〕18号）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●镇配套政策法规文件</w:t>
            </w:r>
          </w:p>
        </w:tc>
        <w:tc>
          <w:tcPr>
            <w:tcW w:w="2387" w:type="dxa"/>
            <w:tcBorders>
              <w:top w:val="single" w:color="auto"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信息公开规定</w:t>
            </w:r>
          </w:p>
        </w:tc>
        <w:tc>
          <w:tcPr>
            <w:tcW w:w="1650" w:type="dxa"/>
            <w:tcBorders>
              <w:top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制定或获取信息之日起10个工作日内</w:t>
            </w:r>
          </w:p>
        </w:tc>
        <w:tc>
          <w:tcPr>
            <w:tcW w:w="900" w:type="dxa"/>
            <w:tcBorders>
              <w:top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镇公共服务办公室、各村（社区）</w:t>
            </w:r>
          </w:p>
        </w:tc>
        <w:tc>
          <w:tcPr>
            <w:tcW w:w="2145" w:type="dxa"/>
            <w:tcBorders>
              <w:top w:val="single" w:color="auto" w:sz="6" w:space="0"/>
            </w:tcBorders>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tcBorders>
              <w:top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60" w:type="dxa"/>
            <w:tcBorders>
              <w:top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585" w:type="dxa"/>
            <w:tcBorders>
              <w:top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50" w:type="dxa"/>
            <w:tcBorders>
              <w:top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75" w:type="dxa"/>
            <w:tcBorders>
              <w:top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97" w:type="dxa"/>
            <w:tcBorders>
              <w:top w:val="single" w:color="auto" w:sz="6" w:space="0"/>
            </w:tcBorders>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jc w:val="center"/>
        </w:trPr>
        <w:tc>
          <w:tcPr>
            <w:tcW w:w="504" w:type="dxa"/>
            <w:vAlign w:val="center"/>
          </w:tcPr>
          <w:p>
            <w:pPr>
              <w:adjustRightInd w:val="0"/>
              <w:snapToGrid w:val="0"/>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7</w:t>
            </w:r>
          </w:p>
        </w:tc>
        <w:tc>
          <w:tcPr>
            <w:tcW w:w="660" w:type="dxa"/>
            <w:vMerge w:val="continue"/>
            <w:vAlign w:val="center"/>
          </w:tcPr>
          <w:p>
            <w:pPr>
              <w:jc w:val="center"/>
              <w:rPr>
                <w:rFonts w:hint="eastAsia" w:ascii="仿宋_GB2312" w:hAnsi="仿宋_GB2312" w:eastAsia="仿宋_GB2312" w:cs="仿宋_GB2312"/>
                <w:kern w:val="0"/>
                <w:sz w:val="18"/>
                <w:szCs w:val="18"/>
              </w:rPr>
            </w:pPr>
          </w:p>
        </w:tc>
        <w:tc>
          <w:tcPr>
            <w:tcW w:w="114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办事指南</w:t>
            </w:r>
          </w:p>
        </w:tc>
        <w:tc>
          <w:tcPr>
            <w:tcW w:w="229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●办理事项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●办理条件</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●救助供养标准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●申请材料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●办理流程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●办理时间、地点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●联系方式</w:t>
            </w:r>
          </w:p>
        </w:tc>
        <w:tc>
          <w:tcPr>
            <w:tcW w:w="2387"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《国务院关于进一步健全特困人员救助供养制度的意见》（国发〔2016〕14号）等相关政策法规文件</w:t>
            </w:r>
          </w:p>
        </w:tc>
        <w:tc>
          <w:tcPr>
            <w:tcW w:w="1650"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制定或获取信息之日起10个工作日内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
              </w:rPr>
              <w:t>镇公共服务办公室、各村（社区）</w:t>
            </w:r>
          </w:p>
        </w:tc>
        <w:tc>
          <w:tcPr>
            <w:tcW w:w="214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6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58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5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7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97"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504" w:type="dxa"/>
            <w:vAlign w:val="center"/>
          </w:tcPr>
          <w:p>
            <w:pPr>
              <w:adjustRightInd w:val="0"/>
              <w:snapToGrid w:val="0"/>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8</w:t>
            </w:r>
          </w:p>
        </w:tc>
        <w:tc>
          <w:tcPr>
            <w:tcW w:w="660" w:type="dxa"/>
            <w:vMerge w:val="continue"/>
            <w:vAlign w:val="center"/>
          </w:tcPr>
          <w:p>
            <w:pPr>
              <w:jc w:val="center"/>
              <w:rPr>
                <w:rFonts w:hint="eastAsia" w:ascii="仿宋_GB2312" w:hAnsi="仿宋_GB2312" w:eastAsia="仿宋_GB2312" w:cs="仿宋_GB2312"/>
                <w:kern w:val="0"/>
                <w:sz w:val="18"/>
                <w:szCs w:val="18"/>
              </w:rPr>
            </w:pPr>
          </w:p>
        </w:tc>
        <w:tc>
          <w:tcPr>
            <w:tcW w:w="114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审批信息</w:t>
            </w:r>
          </w:p>
        </w:tc>
        <w:tc>
          <w:tcPr>
            <w:tcW w:w="229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●特困人员名单及相关信息</w:t>
            </w:r>
          </w:p>
        </w:tc>
        <w:tc>
          <w:tcPr>
            <w:tcW w:w="2387"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《国务院关于进一步健全特困人员救助供养制度的意见》（国发〔2016〕14号）等相关政策法规文件</w:t>
            </w:r>
          </w:p>
        </w:tc>
        <w:tc>
          <w:tcPr>
            <w:tcW w:w="1650"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制定或获取信息之日起10个工作日内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镇公共服务办公室、各村（社区）</w:t>
            </w:r>
          </w:p>
        </w:tc>
        <w:tc>
          <w:tcPr>
            <w:tcW w:w="214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6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58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5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7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97"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504" w:type="dxa"/>
            <w:vAlign w:val="center"/>
          </w:tcPr>
          <w:p>
            <w:pPr>
              <w:adjustRightInd w:val="0"/>
              <w:snapToGrid w:val="0"/>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9</w:t>
            </w:r>
          </w:p>
        </w:tc>
        <w:tc>
          <w:tcPr>
            <w:tcW w:w="66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临时救助</w:t>
            </w:r>
          </w:p>
        </w:tc>
        <w:tc>
          <w:tcPr>
            <w:tcW w:w="114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政策法规文件</w:t>
            </w:r>
          </w:p>
        </w:tc>
        <w:tc>
          <w:tcPr>
            <w:tcW w:w="229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●《国务院关于全面建立临时救助制度的通知》（国发〔2014〕47号）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●《民政部 财政部关于进一步加强和改进临时救助工作的意见》民发〔2018〕23号）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●《中山市人民政府关于印发中山市临时救助办法的通知》（中府〔2018〕9号）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●《横栏镇人民政府办公室关于印发横栏镇临时救助办法的通知》（横府办〔2020〕14号、中横府规字〔2020〕2号）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●镇配套政策法规文件</w:t>
            </w:r>
          </w:p>
        </w:tc>
        <w:tc>
          <w:tcPr>
            <w:tcW w:w="2387"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信息公开规定</w:t>
            </w:r>
          </w:p>
        </w:tc>
        <w:tc>
          <w:tcPr>
            <w:tcW w:w="1650"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制定或获取信息之日起10个工作日内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镇公共服务办公室、各村（社区）</w:t>
            </w:r>
          </w:p>
        </w:tc>
        <w:tc>
          <w:tcPr>
            <w:tcW w:w="214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6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58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5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7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97"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jc w:val="center"/>
        </w:trPr>
        <w:tc>
          <w:tcPr>
            <w:tcW w:w="504" w:type="dxa"/>
            <w:vAlign w:val="center"/>
          </w:tcPr>
          <w:p>
            <w:pPr>
              <w:adjustRightInd w:val="0"/>
              <w:snapToGrid w:val="0"/>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1</w:t>
            </w:r>
            <w:r>
              <w:rPr>
                <w:rFonts w:hint="eastAsia" w:ascii="仿宋_GB2312" w:hAnsi="仿宋_GB2312" w:eastAsia="仿宋_GB2312" w:cs="仿宋_GB2312"/>
                <w:kern w:val="0"/>
                <w:sz w:val="18"/>
                <w:szCs w:val="18"/>
                <w:lang w:val="en-US" w:eastAsia="zh-CN"/>
              </w:rPr>
              <w:t>0</w:t>
            </w:r>
          </w:p>
        </w:tc>
        <w:tc>
          <w:tcPr>
            <w:tcW w:w="660" w:type="dxa"/>
            <w:vAlign w:val="center"/>
          </w:tcPr>
          <w:p>
            <w:pPr>
              <w:jc w:val="center"/>
              <w:rPr>
                <w:rFonts w:hint="eastAsia" w:ascii="仿宋_GB2312" w:hAnsi="仿宋_GB2312" w:eastAsia="仿宋_GB2312" w:cs="仿宋_GB2312"/>
                <w:kern w:val="0"/>
                <w:sz w:val="18"/>
                <w:szCs w:val="18"/>
              </w:rPr>
            </w:pPr>
          </w:p>
        </w:tc>
        <w:tc>
          <w:tcPr>
            <w:tcW w:w="114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办事指南</w:t>
            </w:r>
          </w:p>
        </w:tc>
        <w:tc>
          <w:tcPr>
            <w:tcW w:w="229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●办理事项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●办理条件</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●救助标准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●申请材料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●办理流程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●办理时间、地点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●联系方式</w:t>
            </w:r>
          </w:p>
        </w:tc>
        <w:tc>
          <w:tcPr>
            <w:tcW w:w="2387"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《国务院关于全面建立临时救助制度的通知》（国发〔2014〕47号）等相关政策法规文件</w:t>
            </w:r>
          </w:p>
        </w:tc>
        <w:tc>
          <w:tcPr>
            <w:tcW w:w="1650"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制定或获取信息之日起10个工作日内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
              </w:rPr>
              <w:t>镇公共服务办公室、各村（社区）</w:t>
            </w:r>
          </w:p>
        </w:tc>
        <w:tc>
          <w:tcPr>
            <w:tcW w:w="214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6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58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5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7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97"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jc w:val="center"/>
        </w:trPr>
        <w:tc>
          <w:tcPr>
            <w:tcW w:w="504" w:type="dxa"/>
            <w:vAlign w:val="center"/>
          </w:tcPr>
          <w:p>
            <w:pPr>
              <w:adjustRightInd w:val="0"/>
              <w:snapToGrid w:val="0"/>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1</w:t>
            </w:r>
            <w:r>
              <w:rPr>
                <w:rFonts w:hint="eastAsia" w:ascii="仿宋_GB2312" w:hAnsi="仿宋_GB2312" w:eastAsia="仿宋_GB2312" w:cs="仿宋_GB2312"/>
                <w:kern w:val="0"/>
                <w:sz w:val="18"/>
                <w:szCs w:val="18"/>
                <w:lang w:val="en-US" w:eastAsia="zh-CN"/>
              </w:rPr>
              <w:t>1</w:t>
            </w:r>
          </w:p>
        </w:tc>
        <w:tc>
          <w:tcPr>
            <w:tcW w:w="660" w:type="dxa"/>
            <w:vAlign w:val="center"/>
          </w:tcPr>
          <w:p>
            <w:pPr>
              <w:jc w:val="center"/>
              <w:rPr>
                <w:rFonts w:hint="eastAsia" w:ascii="仿宋_GB2312" w:hAnsi="仿宋_GB2312" w:eastAsia="仿宋_GB2312" w:cs="仿宋_GB2312"/>
                <w:kern w:val="0"/>
                <w:sz w:val="18"/>
                <w:szCs w:val="18"/>
              </w:rPr>
            </w:pPr>
          </w:p>
        </w:tc>
        <w:tc>
          <w:tcPr>
            <w:tcW w:w="114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审核审批信息</w:t>
            </w:r>
          </w:p>
        </w:tc>
        <w:tc>
          <w:tcPr>
            <w:tcW w:w="229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●临时救助对象名单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●救助金额</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●救助事由</w:t>
            </w:r>
          </w:p>
        </w:tc>
        <w:tc>
          <w:tcPr>
            <w:tcW w:w="2387"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《国务院关于全面建立临时救助制度的通知》（国发〔2014〕47号）等相关政策法规文件</w:t>
            </w:r>
          </w:p>
        </w:tc>
        <w:tc>
          <w:tcPr>
            <w:tcW w:w="1650"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制定或获取信息之日起10个工作日内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
              </w:rPr>
              <w:t>镇公共服务办、各村（社区）</w:t>
            </w:r>
          </w:p>
        </w:tc>
        <w:tc>
          <w:tcPr>
            <w:tcW w:w="2145"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6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58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50"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p>
        </w:tc>
        <w:tc>
          <w:tcPr>
            <w:tcW w:w="675"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97" w:type="dxa"/>
            <w:vAlign w:val="center"/>
          </w:tcPr>
          <w:p>
            <w:pPr>
              <w:adjustRightInd w:val="0"/>
              <w:snapToGrid w:val="0"/>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bl>
    <w:p>
      <w:pPr>
        <w:numPr>
          <w:numId w:val="0"/>
        </w:numPr>
        <w:jc w:val="center"/>
        <w:rPr>
          <w:rFonts w:hint="eastAsia" w:ascii="方正小标宋_GBK" w:hAnsi="方正小标宋_GBK" w:eastAsia="方正小标宋_GBK"/>
          <w:b/>
          <w:bCs/>
          <w:sz w:val="30"/>
        </w:rPr>
      </w:pP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公文小标宋简">
    <w:altName w:val="宋体"/>
    <w:panose1 w:val="0201060901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5D763"/>
    <w:multiLevelType w:val="singleLevel"/>
    <w:tmpl w:val="5FC5D763"/>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C2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2020-12-01T05:35:17Z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