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atLeast"/>
        <w:ind w:leftChars="0"/>
        <w:jc w:val="left"/>
        <w:rPr>
          <w:rFonts w:hint="default" w:ascii="仿宋_GB2312" w:hAnsi="仿宋_GB2312" w:eastAsia="仿宋_GB2312"/>
          <w:spacing w:val="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val="en-US" w:eastAsia="zh-CN"/>
        </w:rPr>
        <w:t>附件一：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拟享受高校毕业生到中小微企业就业补贴</w:t>
      </w:r>
    </w:p>
    <w:p>
      <w:pPr>
        <w:numPr>
          <w:ilvl w:val="0"/>
          <w:numId w:val="0"/>
        </w:numPr>
        <w:spacing w:line="560" w:lineRule="atLeast"/>
        <w:ind w:leftChars="0"/>
        <w:jc w:val="center"/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</w:pPr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（批次号A0944200622009</w:t>
      </w:r>
      <w:bookmarkStart w:id="0" w:name="_GoBack"/>
      <w:bookmarkEnd w:id="0"/>
      <w:r>
        <w:rPr>
          <w:rFonts w:hint="eastAsia" w:ascii="仿宋_GB2312" w:hAnsi="仿宋_GB2312" w:eastAsia="仿宋_GB2312"/>
          <w:spacing w:val="12"/>
          <w:sz w:val="30"/>
          <w:szCs w:val="30"/>
          <w:lang w:eastAsia="zh-CN"/>
        </w:rPr>
        <w:t>）</w:t>
      </w:r>
    </w:p>
    <w:tbl>
      <w:tblPr>
        <w:tblStyle w:val="2"/>
        <w:tblpPr w:leftFromText="180" w:rightFromText="180" w:vertAnchor="text" w:horzAnchor="page" w:tblpX="1338" w:tblpY="618"/>
        <w:tblOverlap w:val="never"/>
        <w:tblW w:w="92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870"/>
        <w:gridCol w:w="2010"/>
        <w:gridCol w:w="2940"/>
        <w:gridCol w:w="1650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姓名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工作单位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手机号码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补贴金额（元）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87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吴海燕</w:t>
            </w:r>
          </w:p>
        </w:tc>
        <w:tc>
          <w:tcPr>
            <w:tcW w:w="20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中山市朗晴会计事务所有限公司</w:t>
            </w:r>
          </w:p>
        </w:tc>
        <w:tc>
          <w:tcPr>
            <w:tcW w:w="29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高校毕业生到中小微企业就业补贴</w:t>
            </w:r>
          </w:p>
        </w:tc>
        <w:tc>
          <w:tcPr>
            <w:tcW w:w="16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135****1219</w:t>
            </w:r>
          </w:p>
        </w:tc>
        <w:tc>
          <w:tcPr>
            <w:tcW w:w="12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  <w:t>3000.00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OGU2MTYyMzZmYWY1MDFmZmFmNGY4MTMxMGE5OGIifQ=="/>
  </w:docVars>
  <w:rsids>
    <w:rsidRoot w:val="22902DE7"/>
    <w:rsid w:val="0F36661A"/>
    <w:rsid w:val="11E2425F"/>
    <w:rsid w:val="22802A63"/>
    <w:rsid w:val="2290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214</Characters>
  <Lines>0</Lines>
  <Paragraphs>0</Paragraphs>
  <TotalTime>0</TotalTime>
  <ScaleCrop>false</ScaleCrop>
  <LinksUpToDate>false</LinksUpToDate>
  <CharactersWithSpaces>214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2022-08-25T03:17:00Z</dcterms:created>
  <dc:creator>罗梓欣</dc:creator>
  <cp:lastModifiedBy>Administrator</cp:lastModifiedBy>
  <dcterms:modified xsi:type="dcterms:W3CDTF">2022-10-10T03:41:36Z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E9BB28281D554A51AFED0E5DBFBCAD5F</vt:lpwstr>
  </property>
</Properties>
</file>