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1.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拟享受高校毕业生到中小微企业就业补贴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（批次号</w:t>
      </w: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A0944200622006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tbl>
      <w:tblPr>
        <w:tblStyle w:val="2"/>
        <w:tblpPr w:leftFromText="180" w:rightFromText="180" w:vertAnchor="text" w:horzAnchor="page" w:tblpX="1338" w:tblpY="618"/>
        <w:tblOverlap w:val="never"/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870"/>
        <w:gridCol w:w="2010"/>
        <w:gridCol w:w="2940"/>
        <w:gridCol w:w="165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工作单位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刘歆迪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中山市阜沙镇人民政府</w:t>
            </w:r>
          </w:p>
        </w:tc>
        <w:tc>
          <w:tcPr>
            <w:tcW w:w="29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9921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欧景辉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  <w:t>中山市阜沙镇专职消防队</w:t>
            </w:r>
          </w:p>
        </w:tc>
        <w:tc>
          <w:tcPr>
            <w:tcW w:w="29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8638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陈嘉明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中山市芬凯电器有限公司</w:t>
            </w:r>
          </w:p>
        </w:tc>
        <w:tc>
          <w:tcPr>
            <w:tcW w:w="29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0457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彭辉伦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中山市壹方棋文化体育服务有限公司</w:t>
            </w:r>
          </w:p>
        </w:tc>
        <w:tc>
          <w:tcPr>
            <w:tcW w:w="29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2740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李泽芳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广东兴达鸿业电子有限公司</w:t>
            </w:r>
          </w:p>
        </w:tc>
        <w:tc>
          <w:tcPr>
            <w:tcW w:w="29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5606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黄秀巧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广东阜和实业有限公司</w:t>
            </w:r>
          </w:p>
        </w:tc>
        <w:tc>
          <w:tcPr>
            <w:tcW w:w="29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3280</w:t>
            </w:r>
            <w:bookmarkStart w:id="0" w:name="_GoBack"/>
            <w:bookmarkEnd w:id="0"/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</w:tbl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GU2MTYyMzZmYWY1MDFmZmFmNGY4MTMxMGE5OGIifQ=="/>
  </w:docVars>
  <w:rsids>
    <w:rsidRoot w:val="649F56A6"/>
    <w:rsid w:val="62FE39D6"/>
    <w:rsid w:val="649F56A6"/>
    <w:rsid w:val="671D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357</Characters>
  <Lines>0</Lines>
  <Paragraphs>0</Paragraphs>
  <TotalTime>6</TotalTime>
  <ScaleCrop>false</ScaleCrop>
  <LinksUpToDate>false</LinksUpToDate>
  <CharactersWithSpaces>357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2022-06-13T02:54:00Z</dcterms:created>
  <dc:creator>罗梓欣</dc:creator>
  <cp:lastModifiedBy>罗梓欣</cp:lastModifiedBy>
  <cp:lastPrinted>2022-06-13T03:22:00Z</cp:lastPrinted>
  <dcterms:modified xsi:type="dcterms:W3CDTF">2022-07-12T08:50:30Z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E8E29B204C0C4C5785E1A0D3E41F6D10</vt:lpwstr>
  </property>
</Properties>
</file>