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jc w:val="center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方正小标宋简体" w:hAnsi="宋体" w:eastAsia="方正小标宋简体"/>
          <w:kern w:val="0"/>
          <w:sz w:val="40"/>
          <w:szCs w:val="40"/>
        </w:rPr>
        <w:t>面试考生须知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一、考</w:t>
      </w:r>
      <w:bookmarkStart w:id="0" w:name="_GoBack"/>
      <w:bookmarkEnd w:id="0"/>
      <w:r>
        <w:rPr>
          <w:rFonts w:hint="eastAsia" w:eastAsia="仿宋_GB2312"/>
          <w:kern w:val="0"/>
          <w:sz w:val="28"/>
          <w:szCs w:val="28"/>
        </w:rPr>
        <w:t>生须按照公布的面试时间与考场安排，在当天面试开考前30分钟凭本人面试准考证和有效身份证到指定考场报到，参加面试抽签。考生所携带的通讯工具和音频、视频发射、接收设备须关闭后交工作人员统一保管、考完离场时领回。凡发现将上述各种设备带至座位的，按有关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二、考生未能准时报到的，按自动放弃面试资格处理；对证件携带不齐的，取消面试资格。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三、考生不得穿、佩戴本系统或单位统一制发的服装、徽章参加面试。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四、考生报到后，工作人员先让考生抽签决定同一岗位考生面试的先后顺序，考生应按抽签确定的面试顺序进行面试。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  <w:lang w:eastAsia="zh-CN"/>
        </w:rPr>
        <w:t>五、</w:t>
      </w:r>
      <w:r>
        <w:rPr>
          <w:rFonts w:hint="eastAsia" w:eastAsia="仿宋_GB2312"/>
          <w:kern w:val="0"/>
          <w:sz w:val="28"/>
          <w:szCs w:val="28"/>
        </w:rPr>
        <w:t>面试开始后，工作人员按抽签顺序逐一引导考生进入面试室面试。候考考生须在候考室静候，不得喧哗，不得交头接耳、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  <w:lang w:eastAsia="zh-CN"/>
        </w:rPr>
        <w:t>六</w:t>
      </w:r>
      <w:r>
        <w:rPr>
          <w:rFonts w:hint="eastAsia" w:eastAsia="仿宋_GB2312"/>
          <w:kern w:val="0"/>
          <w:sz w:val="28"/>
          <w:szCs w:val="28"/>
        </w:rPr>
        <w:t>、考生进入面试试室后，不得以任何方式向考官透露本人姓名等个人信息，违者面试按零分处理。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  <w:lang w:eastAsia="zh-CN"/>
        </w:rPr>
        <w:t>七</w:t>
      </w:r>
      <w:r>
        <w:rPr>
          <w:rFonts w:hint="eastAsia" w:eastAsia="仿宋_GB2312"/>
          <w:kern w:val="0"/>
          <w:sz w:val="28"/>
          <w:szCs w:val="28"/>
        </w:rPr>
        <w:t>、考生必须以普通话回答评委提问。在面试中，应严格按照评委的指令回答问题，不得暗示或透露个人信息。考生对评委的提问不清楚的，可要求评委重新念题。考生须服从评委对自己的成绩评定，不得要求评委加分、复试或复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  <w:lang w:eastAsia="zh-CN"/>
        </w:rPr>
        <w:t>八</w:t>
      </w:r>
      <w:r>
        <w:rPr>
          <w:rFonts w:hint="eastAsia" w:eastAsia="仿宋_GB2312"/>
          <w:kern w:val="0"/>
          <w:sz w:val="28"/>
          <w:szCs w:val="28"/>
        </w:rPr>
        <w:t>、面试进行到剩余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1</w:t>
      </w:r>
      <w:r>
        <w:rPr>
          <w:rFonts w:hint="eastAsia" w:eastAsia="仿宋_GB2312"/>
          <w:kern w:val="0"/>
          <w:sz w:val="28"/>
          <w:szCs w:val="28"/>
        </w:rPr>
        <w:t>分钟时，计时员会举牌提醒，请考生留意。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  <w:lang w:eastAsia="zh-CN"/>
        </w:rPr>
        <w:t>九</w:t>
      </w:r>
      <w:r>
        <w:rPr>
          <w:rFonts w:hint="eastAsia" w:eastAsia="仿宋_GB2312"/>
          <w:kern w:val="0"/>
          <w:sz w:val="28"/>
          <w:szCs w:val="28"/>
        </w:rPr>
        <w:t>、面试结束后，考生到候分室等候，待面试成绩统计完毕，签收面试成绩回执</w:t>
      </w:r>
      <w:r>
        <w:rPr>
          <w:rFonts w:hint="eastAsia" w:eastAsia="仿宋_GB2312"/>
          <w:kern w:val="0"/>
          <w:sz w:val="28"/>
          <w:szCs w:val="28"/>
          <w:lang w:eastAsia="zh-CN"/>
        </w:rPr>
        <w:t>、</w:t>
      </w:r>
      <w:r>
        <w:rPr>
          <w:rFonts w:hint="eastAsia" w:eastAsia="仿宋_GB2312"/>
          <w:kern w:val="0"/>
          <w:sz w:val="28"/>
          <w:szCs w:val="28"/>
        </w:rPr>
        <w:t>带齐随身物品后立即离开考场</w:t>
      </w:r>
      <w:r>
        <w:rPr>
          <w:rFonts w:hint="eastAsia" w:eastAsia="仿宋_GB2312"/>
          <w:kern w:val="0"/>
          <w:sz w:val="28"/>
          <w:szCs w:val="28"/>
          <w:lang w:eastAsia="zh-CN"/>
        </w:rPr>
        <w:t>，</w:t>
      </w:r>
      <w:r>
        <w:rPr>
          <w:rFonts w:hint="eastAsia" w:eastAsia="仿宋_GB2312"/>
          <w:kern w:val="0"/>
          <w:sz w:val="28"/>
          <w:szCs w:val="28"/>
        </w:rPr>
        <w:t>不得在考场附近逗留。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</w:pPr>
      <w:r>
        <w:rPr>
          <w:rFonts w:hint="eastAsia" w:eastAsia="仿宋_GB2312"/>
          <w:kern w:val="0"/>
          <w:sz w:val="28"/>
          <w:szCs w:val="28"/>
        </w:rPr>
        <w:t>十、考生应接受现场工作人员的管理，对违反面试规定的，将按照有关规定严肃处理。</w:t>
      </w:r>
    </w:p>
    <w:sectPr>
      <w:pgSz w:w="11906" w:h="16838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79ED61B5"/>
    <w:rsid w:val="000772AD"/>
    <w:rsid w:val="00332FBC"/>
    <w:rsid w:val="006958CA"/>
    <w:rsid w:val="00F71356"/>
    <w:rsid w:val="00FA5091"/>
    <w:rsid w:val="067B2DD2"/>
    <w:rsid w:val="0DF705A2"/>
    <w:rsid w:val="304A7888"/>
    <w:rsid w:val="31A53B5A"/>
    <w:rsid w:val="3BD4203F"/>
    <w:rsid w:val="4DEE1B41"/>
    <w:rsid w:val="518F0227"/>
    <w:rsid w:val="7073148A"/>
    <w:rsid w:val="75697418"/>
    <w:rsid w:val="79ED61B5"/>
    <w:rsid w:val="7A151F6B"/>
    <w:rsid w:val="7E8771B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character" w:customStyle="1" w:styleId="8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5C87E6-1CAA-4362-B6D4-24984F1D1F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112</Words>
  <Characters>639</Characters>
  <Lines>5</Lines>
  <Paragraphs>1</Paragraphs>
  <ScaleCrop>false</ScaleCrop>
  <LinksUpToDate>false</LinksUpToDate>
  <CharactersWithSpaces>750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2018-01-29T04:40:00Z</dcterms:created>
  <dc:creator>Administrator</dc:creator>
  <cp:lastModifiedBy>Administrator</cp:lastModifiedBy>
  <dcterms:modified xsi:type="dcterms:W3CDTF">2020-06-11T09:43:54Z</dcterms:modified>
  <dc:title>附件5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