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LineNumbers/>
        <w:adjustRightInd w:val="0"/>
        <w:snapToGrid w:val="0"/>
        <w:spacing w:before="0" w:beforeLines="-2147483648" w:line="548" w:lineRule="exact"/>
        <w:ind w:firstLine="0" w:firstLineChars="0"/>
        <w:jc w:val="center"/>
        <w:rPr>
          <w:rFonts w:hint="eastAsia" w:ascii="Times New Roman" w:hAnsi="Times New Roman" w:eastAsia="方正小标宋简体" w:cs="方正小标宋简体"/>
          <w:snapToGrid w:val="0"/>
          <w:color w:val="000000"/>
          <w:spacing w:val="-6"/>
          <w:kern w:val="0"/>
          <w:sz w:val="44"/>
          <w:szCs w:val="44"/>
          <w:lang w:val="en-US" w:eastAsia="zh-CN"/>
        </w:rPr>
      </w:pPr>
      <w:r>
        <w:rPr>
          <w:rFonts w:hint="eastAsia" w:ascii="Times New Roman" w:hAnsi="Times New Roman" w:eastAsia="方正小标宋简体" w:cs="方正小标宋简体"/>
          <w:snapToGrid w:val="0"/>
          <w:color w:val="000000"/>
          <w:spacing w:val="-6"/>
          <w:kern w:val="0"/>
          <w:sz w:val="44"/>
          <w:szCs w:val="44"/>
          <w:lang w:val="en-US" w:eastAsia="zh-CN"/>
        </w:rPr>
        <w:t>中山市特色产业集群产业链协同创新</w:t>
      </w:r>
    </w:p>
    <w:p>
      <w:pPr>
        <w:suppressLineNumbers/>
        <w:adjustRightInd w:val="0"/>
        <w:snapToGrid w:val="0"/>
        <w:spacing w:line="548" w:lineRule="exact"/>
        <w:jc w:val="center"/>
        <w:rPr>
          <w:rFonts w:eastAsia="微软简标宋"/>
          <w:sz w:val="44"/>
          <w:szCs w:val="44"/>
        </w:rPr>
      </w:pPr>
      <w:r>
        <w:rPr>
          <w:rFonts w:hint="eastAsia" w:ascii="Times New Roman" w:hAnsi="Times New Roman" w:eastAsia="方正小标宋简体" w:cs="方正小标宋简体"/>
          <w:snapToGrid w:val="0"/>
          <w:color w:val="000000"/>
          <w:spacing w:val="-6"/>
          <w:kern w:val="0"/>
          <w:sz w:val="44"/>
          <w:szCs w:val="44"/>
          <w:lang w:val="en-US" w:eastAsia="zh-CN"/>
        </w:rPr>
        <w:t>项目验收工作指引</w:t>
      </w:r>
    </w:p>
    <w:p>
      <w:pPr>
        <w:keepNext w:val="0"/>
        <w:keepLines w:val="0"/>
        <w:pageBreakBefore w:val="0"/>
        <w:widowControl/>
        <w:kinsoku/>
        <w:wordWrap/>
        <w:overflowPunct/>
        <w:topLinePunct w:val="0"/>
        <w:autoSpaceDE/>
        <w:autoSpaceDN/>
        <w:bidi w:val="0"/>
        <w:adjustRightInd/>
        <w:snapToGrid/>
        <w:spacing w:before="313" w:beforeLines="100" w:line="360" w:lineRule="auto"/>
        <w:ind w:firstLine="640" w:firstLineChars="200"/>
        <w:textAlignment w:val="auto"/>
        <w:rPr>
          <w:rFonts w:eastAsia="仿宋_GB2312"/>
          <w:sz w:val="32"/>
          <w:szCs w:val="32"/>
        </w:rPr>
      </w:pPr>
      <w:r>
        <w:rPr>
          <w:rFonts w:hint="eastAsia" w:eastAsia="仿宋_GB2312"/>
          <w:sz w:val="32"/>
          <w:szCs w:val="32"/>
        </w:rPr>
        <w:t>为加强</w:t>
      </w:r>
      <w:r>
        <w:rPr>
          <w:rFonts w:hint="eastAsia" w:eastAsia="仿宋_GB2312"/>
          <w:sz w:val="32"/>
          <w:szCs w:val="32"/>
          <w:lang w:eastAsia="zh-CN"/>
        </w:rPr>
        <w:t>我市</w:t>
      </w:r>
      <w:r>
        <w:rPr>
          <w:rFonts w:hint="eastAsia" w:eastAsia="仿宋_GB2312"/>
          <w:sz w:val="32"/>
          <w:szCs w:val="32"/>
        </w:rPr>
        <w:t>产业扶持资金管理，规范项目验收工作，根据《广东省工业和信息化厅财政专项资金支持项目验收管理办法》（粤工信规字〔2020〕2号）、《广东省2021年度省级促进经济高质量发展专项企业技术改造资金入库项目完工评价工作指引》（粤工信技改函〔2020〕491号）</w:t>
      </w:r>
      <w:r>
        <w:rPr>
          <w:rFonts w:hint="eastAsia" w:eastAsia="仿宋_GB2312"/>
          <w:sz w:val="32"/>
          <w:szCs w:val="32"/>
          <w:lang w:eastAsia="zh-CN"/>
        </w:rPr>
        <w:t>、《</w:t>
      </w:r>
      <w:r>
        <w:rPr>
          <w:rFonts w:hint="eastAsia" w:ascii="Times New Roman" w:hAnsi="Times New Roman" w:eastAsia="仿宋_GB2312" w:cs="Times New Roman"/>
          <w:i w:val="0"/>
          <w:caps w:val="0"/>
          <w:spacing w:val="0"/>
          <w:kern w:val="2"/>
          <w:sz w:val="32"/>
          <w:szCs w:val="32"/>
          <w:shd w:val="clear"/>
          <w:lang w:val="en-US" w:eastAsia="zh-CN" w:bidi="ar"/>
        </w:rPr>
        <w:t>关于印发中山市工业和信息化局产业扶持资金项目验收管理办法的通知</w:t>
      </w:r>
      <w:r>
        <w:rPr>
          <w:rFonts w:hint="eastAsia" w:eastAsia="仿宋_GB2312"/>
          <w:sz w:val="32"/>
          <w:szCs w:val="32"/>
          <w:lang w:eastAsia="zh-CN"/>
        </w:rPr>
        <w:t>》（</w:t>
      </w:r>
      <w:r>
        <w:rPr>
          <w:rFonts w:hint="eastAsia" w:ascii="Times New Roman" w:hAnsi="Times New Roman" w:eastAsia="仿宋_GB2312" w:cs="Times New Roman"/>
          <w:i w:val="0"/>
          <w:caps w:val="0"/>
          <w:spacing w:val="0"/>
          <w:kern w:val="2"/>
          <w:sz w:val="32"/>
          <w:szCs w:val="32"/>
          <w:shd w:val="clear"/>
          <w:lang w:val="en-US" w:eastAsia="zh-CN" w:bidi="ar"/>
        </w:rPr>
        <w:t>中工信</w:t>
      </w:r>
      <w:r>
        <w:rPr>
          <w:rFonts w:hint="eastAsia" w:eastAsia="仿宋_GB2312"/>
          <w:sz w:val="32"/>
          <w:szCs w:val="32"/>
        </w:rPr>
        <w:t>〔202</w:t>
      </w:r>
      <w:r>
        <w:rPr>
          <w:rFonts w:hint="eastAsia" w:eastAsia="仿宋_GB2312"/>
          <w:sz w:val="32"/>
          <w:szCs w:val="32"/>
          <w:lang w:val="en-US" w:eastAsia="zh-CN"/>
        </w:rPr>
        <w:t>1</w:t>
      </w:r>
      <w:r>
        <w:rPr>
          <w:rFonts w:hint="eastAsia" w:eastAsia="仿宋_GB2312"/>
          <w:sz w:val="32"/>
          <w:szCs w:val="32"/>
        </w:rPr>
        <w:t>〕</w:t>
      </w:r>
      <w:r>
        <w:rPr>
          <w:rFonts w:hint="eastAsia" w:ascii="Times New Roman" w:hAnsi="Times New Roman" w:eastAsia="仿宋_GB2312" w:cs="Times New Roman"/>
          <w:i w:val="0"/>
          <w:caps w:val="0"/>
          <w:spacing w:val="0"/>
          <w:kern w:val="2"/>
          <w:sz w:val="32"/>
          <w:szCs w:val="32"/>
          <w:shd w:val="clear"/>
          <w:lang w:val="en-US" w:eastAsia="zh-CN" w:bidi="ar"/>
        </w:rPr>
        <w:t>41号</w:t>
      </w:r>
      <w:r>
        <w:rPr>
          <w:rFonts w:hint="eastAsia" w:eastAsia="仿宋_GB2312"/>
          <w:sz w:val="32"/>
          <w:szCs w:val="32"/>
          <w:lang w:eastAsia="zh-CN"/>
        </w:rPr>
        <w:t>）</w:t>
      </w:r>
      <w:r>
        <w:rPr>
          <w:rFonts w:hint="eastAsia" w:eastAsia="仿宋_GB2312"/>
          <w:sz w:val="32"/>
          <w:szCs w:val="32"/>
        </w:rPr>
        <w:t>和《关于推动中山市特色产业集群产业链协同创新实施方案》（中工信〔2020〕216号）等文件精神，结合实际工作情况，制定本验收工作指引</w:t>
      </w:r>
      <w:r>
        <w:rPr>
          <w:rFonts w:hint="eastAsia" w:eastAsia="仿宋_GB2312"/>
          <w:sz w:val="32"/>
          <w:szCs w:val="32"/>
          <w:lang w:val="zh-TW"/>
        </w:rPr>
        <w:t>。</w:t>
      </w:r>
    </w:p>
    <w:p>
      <w:pPr>
        <w:widowControl/>
        <w:autoSpaceDN w:val="0"/>
        <w:spacing w:line="360" w:lineRule="auto"/>
        <w:ind w:firstLine="640" w:firstLineChars="200"/>
        <w:jc w:val="left"/>
        <w:rPr>
          <w:rFonts w:eastAsia="黑体"/>
          <w:bCs/>
          <w:sz w:val="32"/>
          <w:szCs w:val="32"/>
        </w:rPr>
      </w:pPr>
      <w:r>
        <w:rPr>
          <w:rFonts w:eastAsia="黑体"/>
          <w:bCs/>
          <w:sz w:val="32"/>
          <w:szCs w:val="32"/>
        </w:rPr>
        <w:t>一、总体要求</w:t>
      </w:r>
    </w:p>
    <w:p>
      <w:pPr>
        <w:widowControl/>
        <w:autoSpaceDN w:val="0"/>
        <w:spacing w:line="360" w:lineRule="auto"/>
        <w:ind w:firstLine="640" w:firstLineChars="200"/>
        <w:jc w:val="left"/>
        <w:rPr>
          <w:rFonts w:eastAsia="仿宋_GB2312"/>
          <w:sz w:val="32"/>
          <w:szCs w:val="32"/>
        </w:rPr>
      </w:pPr>
      <w:r>
        <w:rPr>
          <w:rFonts w:eastAsia="仿宋_GB2312"/>
          <w:sz w:val="32"/>
          <w:szCs w:val="32"/>
        </w:rPr>
        <w:t>（一）</w:t>
      </w:r>
      <w:r>
        <w:rPr>
          <w:rFonts w:hint="eastAsia" w:eastAsia="仿宋_GB2312"/>
          <w:sz w:val="32"/>
          <w:szCs w:val="32"/>
        </w:rPr>
        <w:t>本工作指引适用于中山市特色产业集群产业链协同创新项目</w:t>
      </w:r>
      <w:r>
        <w:rPr>
          <w:rFonts w:eastAsia="仿宋_GB2312"/>
          <w:sz w:val="32"/>
          <w:szCs w:val="32"/>
        </w:rPr>
        <w:t>。</w:t>
      </w:r>
    </w:p>
    <w:p>
      <w:pPr>
        <w:widowControl/>
        <w:spacing w:line="360" w:lineRule="auto"/>
        <w:ind w:firstLine="640" w:firstLineChars="200"/>
        <w:rPr>
          <w:rFonts w:eastAsia="仿宋_GB2312"/>
          <w:sz w:val="32"/>
          <w:szCs w:val="32"/>
        </w:rPr>
      </w:pPr>
      <w:r>
        <w:rPr>
          <w:rFonts w:eastAsia="仿宋_GB2312"/>
          <w:sz w:val="32"/>
          <w:szCs w:val="32"/>
        </w:rPr>
        <w:t>（二）</w:t>
      </w:r>
      <w:r>
        <w:rPr>
          <w:rFonts w:hint="eastAsia" w:eastAsia="仿宋_GB2312"/>
          <w:sz w:val="32"/>
          <w:szCs w:val="32"/>
        </w:rPr>
        <w:t>市工业和信息化局、各镇（街）工业和信息化主管部门、项目承担单位与第三方机构分工如下</w:t>
      </w:r>
      <w:r>
        <w:rPr>
          <w:rFonts w:eastAsia="仿宋_GB2312"/>
          <w:sz w:val="32"/>
          <w:szCs w:val="32"/>
        </w:rPr>
        <w:t>。</w:t>
      </w:r>
    </w:p>
    <w:p>
      <w:pPr>
        <w:widowControl/>
        <w:spacing w:line="360" w:lineRule="auto"/>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市工业和信息化局主要负责：</w:t>
      </w:r>
    </w:p>
    <w:p>
      <w:pPr>
        <w:widowControl/>
        <w:spacing w:line="360" w:lineRule="auto"/>
        <w:ind w:firstLine="640" w:firstLineChars="200"/>
        <w:rPr>
          <w:rFonts w:eastAsia="仿宋_GB2312"/>
          <w:sz w:val="32"/>
          <w:szCs w:val="32"/>
        </w:rPr>
      </w:pPr>
      <w:r>
        <w:rPr>
          <w:rFonts w:hint="eastAsia" w:eastAsia="仿宋_GB2312"/>
          <w:sz w:val="32"/>
          <w:szCs w:val="32"/>
        </w:rPr>
        <w:t>对项目实施过程进行监管；受理审核项目单位提交的验收材料；审核项目单位提出的项目变更申请、延期验收申请、项目撤销申请；自行组织或委托第三方机构进行项目验收；项目验收其它相关事项。</w:t>
      </w:r>
    </w:p>
    <w:p>
      <w:pPr>
        <w:widowControl/>
        <w:spacing w:line="360"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各镇（街）工业和信息化主管部门主要负责：</w:t>
      </w:r>
    </w:p>
    <w:p>
      <w:pPr>
        <w:widowControl/>
        <w:spacing w:line="360" w:lineRule="auto"/>
        <w:ind w:firstLine="640" w:firstLineChars="200"/>
        <w:rPr>
          <w:rFonts w:eastAsia="仿宋_GB2312"/>
          <w:sz w:val="32"/>
          <w:szCs w:val="32"/>
        </w:rPr>
      </w:pPr>
      <w:r>
        <w:rPr>
          <w:rFonts w:hint="eastAsia" w:eastAsia="仿宋_GB2312"/>
          <w:sz w:val="32"/>
          <w:szCs w:val="32"/>
        </w:rPr>
        <w:t>对本镇（街）项目实施过程进行监管；初审项目单位提交的项目验收材料、项目变更申请、延期验收申请、项目撤销申请并出具相关意见；协助完成项目验收</w:t>
      </w:r>
      <w:r>
        <w:rPr>
          <w:rFonts w:hint="eastAsia" w:eastAsia="仿宋_GB2312"/>
          <w:sz w:val="32"/>
          <w:szCs w:val="32"/>
          <w:lang w:eastAsia="zh-CN"/>
        </w:rPr>
        <w:t>其它</w:t>
      </w:r>
      <w:r>
        <w:rPr>
          <w:rFonts w:hint="eastAsia" w:eastAsia="仿宋_GB2312"/>
          <w:sz w:val="32"/>
          <w:szCs w:val="32"/>
        </w:rPr>
        <w:t>事项。</w:t>
      </w:r>
    </w:p>
    <w:p>
      <w:pPr>
        <w:widowControl/>
        <w:spacing w:line="360" w:lineRule="auto"/>
        <w:ind w:firstLine="640" w:firstLineChars="200"/>
        <w:rPr>
          <w:rFonts w:eastAsia="仿宋_GB2312"/>
          <w:sz w:val="32"/>
          <w:szCs w:val="32"/>
        </w:rPr>
      </w:pPr>
      <w:r>
        <w:rPr>
          <w:rFonts w:hint="eastAsia" w:eastAsia="仿宋_GB2312"/>
          <w:sz w:val="32"/>
          <w:szCs w:val="32"/>
        </w:rPr>
        <w:t>3</w:t>
      </w:r>
      <w:r>
        <w:rPr>
          <w:rFonts w:eastAsia="仿宋_GB2312"/>
          <w:sz w:val="32"/>
          <w:szCs w:val="32"/>
        </w:rPr>
        <w:t xml:space="preserve">. </w:t>
      </w:r>
      <w:r>
        <w:rPr>
          <w:rFonts w:hint="eastAsia" w:eastAsia="仿宋_GB2312"/>
          <w:sz w:val="32"/>
          <w:szCs w:val="32"/>
        </w:rPr>
        <w:t>项目承担单位主要负责：</w:t>
      </w:r>
    </w:p>
    <w:p>
      <w:pPr>
        <w:widowControl/>
        <w:spacing w:line="360" w:lineRule="auto"/>
        <w:ind w:firstLine="640" w:firstLineChars="200"/>
        <w:rPr>
          <w:rFonts w:eastAsia="仿宋_GB2312"/>
          <w:sz w:val="32"/>
          <w:szCs w:val="32"/>
        </w:rPr>
      </w:pPr>
      <w:r>
        <w:rPr>
          <w:rFonts w:hint="eastAsia" w:eastAsia="仿宋_GB2312"/>
          <w:sz w:val="32"/>
          <w:szCs w:val="32"/>
        </w:rPr>
        <w:t>按照项目入库申请表、技改备案证和项目承担单位与智能制造供应商所签署合同中所明确的要求和期限完成项目建设，提交项目验收申请及验收材料；项目主体或项目内容发生变化的需及时报告，按规定时限提出项目变更申请、延期验收申请、项目撤销申请；配合市工业和信息化局和镇（街）工业和信息化主管部门实施项目事中、事后管理检查工作，按时报送项目建设实施情况；对本单位验收材料的真实性、准确性、合法性负责；配合市工业和信息化局和镇（街）工业和信息化主管部门开展项目验收、专项审计工作；如项目承担单位存在虚假申报等违规行为，需承担相应后果，配合退回财政资金。</w:t>
      </w:r>
    </w:p>
    <w:p>
      <w:pPr>
        <w:widowControl/>
        <w:spacing w:line="360" w:lineRule="auto"/>
        <w:ind w:firstLine="640" w:firstLineChars="200"/>
        <w:rPr>
          <w:rFonts w:eastAsia="仿宋_GB2312"/>
          <w:sz w:val="32"/>
          <w:szCs w:val="32"/>
        </w:rPr>
      </w:pPr>
      <w:r>
        <w:rPr>
          <w:rFonts w:hint="eastAsia" w:eastAsia="仿宋_GB2312"/>
          <w:sz w:val="32"/>
          <w:szCs w:val="32"/>
        </w:rPr>
        <w:t>4</w:t>
      </w:r>
      <w:r>
        <w:rPr>
          <w:rFonts w:eastAsia="仿宋_GB2312"/>
          <w:sz w:val="32"/>
          <w:szCs w:val="32"/>
        </w:rPr>
        <w:t xml:space="preserve">. </w:t>
      </w:r>
      <w:r>
        <w:rPr>
          <w:rFonts w:hint="eastAsia" w:eastAsia="仿宋_GB2312"/>
          <w:sz w:val="32"/>
          <w:szCs w:val="32"/>
        </w:rPr>
        <w:t>第三方机构主要职责：</w:t>
      </w:r>
    </w:p>
    <w:p>
      <w:pPr>
        <w:widowControl/>
        <w:spacing w:line="360" w:lineRule="auto"/>
        <w:ind w:firstLine="640" w:firstLineChars="200"/>
        <w:rPr>
          <w:rFonts w:eastAsia="仿宋_GB2312"/>
          <w:sz w:val="32"/>
          <w:szCs w:val="32"/>
        </w:rPr>
      </w:pPr>
      <w:r>
        <w:rPr>
          <w:rFonts w:hint="eastAsia" w:eastAsia="仿宋_GB2312"/>
          <w:sz w:val="32"/>
          <w:szCs w:val="32"/>
        </w:rPr>
        <w:t>受市工业和信息化局委托，配备专职人员，根据验收内容和要点，按照科学、客观、公正的原则组织专家组开展验收工作；接受市工业和信息化局的监督，配合开展涉及验收评审工作的审计、检查和调查工作。</w:t>
      </w:r>
    </w:p>
    <w:p>
      <w:pPr>
        <w:widowControl/>
        <w:spacing w:line="360" w:lineRule="auto"/>
        <w:ind w:firstLine="640" w:firstLineChars="200"/>
        <w:rPr>
          <w:rFonts w:eastAsia="仿宋_GB2312"/>
          <w:sz w:val="32"/>
          <w:szCs w:val="32"/>
        </w:rPr>
      </w:pPr>
      <w:r>
        <w:rPr>
          <w:rFonts w:eastAsia="仿宋_GB2312"/>
          <w:sz w:val="32"/>
          <w:szCs w:val="32"/>
        </w:rPr>
        <w:t>（三）参加</w:t>
      </w:r>
      <w:r>
        <w:rPr>
          <w:rFonts w:hint="eastAsia" w:eastAsia="仿宋_GB2312"/>
          <w:sz w:val="32"/>
          <w:szCs w:val="32"/>
        </w:rPr>
        <w:t>验收工作</w:t>
      </w:r>
      <w:r>
        <w:rPr>
          <w:rFonts w:eastAsia="仿宋_GB2312"/>
          <w:sz w:val="32"/>
          <w:szCs w:val="32"/>
        </w:rPr>
        <w:t>的相关人员，应严格遵守保密协定，未经权利人许可，不得披露、使用或允许他人使用、转让</w:t>
      </w:r>
      <w:r>
        <w:rPr>
          <w:rFonts w:hint="eastAsia" w:eastAsia="仿宋_GB2312"/>
          <w:sz w:val="32"/>
          <w:szCs w:val="32"/>
        </w:rPr>
        <w:t>项目验收</w:t>
      </w:r>
      <w:r>
        <w:rPr>
          <w:rFonts w:eastAsia="仿宋_GB2312"/>
          <w:sz w:val="32"/>
          <w:szCs w:val="32"/>
        </w:rPr>
        <w:t>过程中知悉的项目单位商业和技术秘密。</w:t>
      </w:r>
    </w:p>
    <w:p>
      <w:pPr>
        <w:widowControl/>
        <w:spacing w:line="360" w:lineRule="auto"/>
        <w:ind w:firstLine="640" w:firstLineChars="200"/>
        <w:rPr>
          <w:rFonts w:eastAsia="仿宋_GB2312"/>
          <w:sz w:val="32"/>
          <w:szCs w:val="32"/>
        </w:rPr>
      </w:pPr>
      <w:r>
        <w:rPr>
          <w:rFonts w:hint="eastAsia" w:eastAsia="仿宋_GB2312"/>
          <w:sz w:val="32"/>
          <w:szCs w:val="32"/>
        </w:rPr>
        <w:t>（四）验收申请期限一般为项目完工后30个工作日内；如项目延期，需参照《广东省工业和信息化厅关于企业技术改造投资项目核准和备案管理的实施细则（试行）》（粤工信规字〔2019〕3号），在备案完工时间的30个工作日前申请变更；项目完成期限应具体到日，符合项目实际建设周期且最长不得超过3年。</w:t>
      </w:r>
    </w:p>
    <w:p>
      <w:pPr>
        <w:widowControl/>
        <w:tabs>
          <w:tab w:val="left" w:pos="1018"/>
        </w:tabs>
        <w:spacing w:line="360" w:lineRule="auto"/>
        <w:ind w:firstLine="640" w:firstLineChars="200"/>
        <w:rPr>
          <w:rFonts w:eastAsia="黑体"/>
          <w:sz w:val="32"/>
          <w:szCs w:val="32"/>
        </w:rPr>
      </w:pPr>
      <w:r>
        <w:rPr>
          <w:rFonts w:eastAsia="黑体"/>
          <w:sz w:val="32"/>
          <w:szCs w:val="32"/>
        </w:rPr>
        <w:t>二、</w:t>
      </w:r>
      <w:r>
        <w:rPr>
          <w:rFonts w:hint="eastAsia" w:eastAsia="黑体"/>
          <w:sz w:val="32"/>
          <w:szCs w:val="32"/>
        </w:rPr>
        <w:t>验收</w:t>
      </w:r>
      <w:r>
        <w:rPr>
          <w:rFonts w:eastAsia="黑体"/>
          <w:sz w:val="32"/>
          <w:szCs w:val="32"/>
        </w:rPr>
        <w:t>的条件、依据及内容</w:t>
      </w:r>
    </w:p>
    <w:p>
      <w:pPr>
        <w:widowControl/>
        <w:tabs>
          <w:tab w:val="left" w:pos="1018"/>
        </w:tabs>
        <w:spacing w:line="360" w:lineRule="auto"/>
        <w:ind w:firstLine="640" w:firstLineChars="200"/>
        <w:rPr>
          <w:rFonts w:eastAsia="黑体"/>
          <w:sz w:val="32"/>
          <w:szCs w:val="32"/>
        </w:rPr>
      </w:pPr>
      <w:r>
        <w:rPr>
          <w:rFonts w:eastAsia="仿宋_GB2312"/>
          <w:sz w:val="32"/>
          <w:szCs w:val="32"/>
        </w:rPr>
        <w:t>（一）申请</w:t>
      </w:r>
      <w:r>
        <w:rPr>
          <w:rFonts w:hint="eastAsia" w:eastAsia="仿宋_GB2312"/>
          <w:sz w:val="32"/>
          <w:szCs w:val="32"/>
        </w:rPr>
        <w:t>验收</w:t>
      </w:r>
      <w:r>
        <w:rPr>
          <w:rFonts w:eastAsia="仿宋_GB2312"/>
          <w:sz w:val="32"/>
          <w:szCs w:val="32"/>
        </w:rPr>
        <w:t>的项目应具备以下基本条件：</w:t>
      </w:r>
    </w:p>
    <w:p>
      <w:pPr>
        <w:widowControl/>
        <w:spacing w:line="360" w:lineRule="auto"/>
        <w:ind w:firstLine="640"/>
        <w:rPr>
          <w:rFonts w:eastAsia="仿宋_GB2312"/>
          <w:sz w:val="32"/>
          <w:szCs w:val="32"/>
        </w:rPr>
      </w:pPr>
      <w:r>
        <w:rPr>
          <w:rFonts w:eastAsia="仿宋_GB2312"/>
          <w:sz w:val="32"/>
          <w:szCs w:val="32"/>
        </w:rPr>
        <w:t>1. 已完成既定的投资计划和主要建设内容或已完成主要建设内容且固定资产投资计划完成误差范围</w:t>
      </w:r>
      <w:r>
        <w:rPr>
          <w:rFonts w:hint="eastAsia" w:eastAsia="仿宋_GB2312"/>
          <w:sz w:val="32"/>
          <w:szCs w:val="32"/>
        </w:rPr>
        <w:t>在</w:t>
      </w:r>
      <w:r>
        <w:rPr>
          <w:rFonts w:eastAsia="仿宋_GB2312"/>
          <w:sz w:val="32"/>
          <w:szCs w:val="32"/>
        </w:rPr>
        <w:t>20%</w:t>
      </w:r>
      <w:r>
        <w:rPr>
          <w:rFonts w:hint="eastAsia" w:eastAsia="仿宋_GB2312"/>
          <w:sz w:val="32"/>
          <w:szCs w:val="32"/>
        </w:rPr>
        <w:t>以内</w:t>
      </w:r>
      <w:r>
        <w:rPr>
          <w:rFonts w:eastAsia="仿宋_GB2312"/>
          <w:sz w:val="32"/>
          <w:szCs w:val="32"/>
        </w:rPr>
        <w:t>的项目，可申请</w:t>
      </w:r>
      <w:r>
        <w:rPr>
          <w:rFonts w:hint="eastAsia" w:eastAsia="仿宋_GB2312"/>
          <w:sz w:val="32"/>
          <w:szCs w:val="32"/>
        </w:rPr>
        <w:t>验收</w:t>
      </w:r>
      <w:r>
        <w:rPr>
          <w:rFonts w:eastAsia="仿宋_GB2312"/>
          <w:sz w:val="32"/>
          <w:szCs w:val="32"/>
        </w:rPr>
        <w:t>；固定资产投资额变化在20%以上或项目建设内容发生重大变化的项目，</w:t>
      </w:r>
      <w:r>
        <w:rPr>
          <w:rFonts w:hint="eastAsia" w:eastAsia="仿宋_GB2312"/>
          <w:sz w:val="32"/>
          <w:szCs w:val="32"/>
        </w:rPr>
        <w:t>需组织专家重新</w:t>
      </w:r>
      <w:r>
        <w:rPr>
          <w:rFonts w:hint="eastAsia" w:eastAsia="仿宋_GB2312"/>
          <w:sz w:val="32"/>
          <w:szCs w:val="32"/>
          <w:lang w:val="en-US" w:eastAsia="zh-CN"/>
        </w:rPr>
        <w:t>论证</w:t>
      </w:r>
      <w:r>
        <w:rPr>
          <w:rFonts w:hint="eastAsia" w:eastAsia="仿宋_GB2312"/>
          <w:sz w:val="32"/>
          <w:szCs w:val="32"/>
        </w:rPr>
        <w:t>；</w:t>
      </w:r>
      <w:r>
        <w:rPr>
          <w:rFonts w:eastAsia="仿宋_GB2312"/>
          <w:sz w:val="32"/>
          <w:szCs w:val="32"/>
        </w:rPr>
        <w:t>经</w:t>
      </w:r>
      <w:r>
        <w:rPr>
          <w:rFonts w:hint="eastAsia" w:eastAsia="仿宋_GB2312"/>
          <w:sz w:val="32"/>
          <w:szCs w:val="32"/>
          <w:lang w:eastAsia="zh-CN"/>
        </w:rPr>
        <w:t>论证</w:t>
      </w:r>
      <w:r>
        <w:rPr>
          <w:rFonts w:hint="eastAsia" w:eastAsia="仿宋_GB2312"/>
          <w:sz w:val="32"/>
          <w:szCs w:val="32"/>
        </w:rPr>
        <w:t>满足入库要求，且</w:t>
      </w:r>
      <w:r>
        <w:rPr>
          <w:rFonts w:eastAsia="仿宋_GB2312"/>
          <w:sz w:val="32"/>
          <w:szCs w:val="32"/>
        </w:rPr>
        <w:t>履行相关变更手续后达到</w:t>
      </w:r>
      <w:r>
        <w:rPr>
          <w:rFonts w:hint="eastAsia" w:eastAsia="仿宋_GB2312"/>
          <w:sz w:val="32"/>
          <w:szCs w:val="32"/>
        </w:rPr>
        <w:t>验收</w:t>
      </w:r>
      <w:r>
        <w:rPr>
          <w:rFonts w:eastAsia="仿宋_GB2312"/>
          <w:sz w:val="32"/>
          <w:szCs w:val="32"/>
        </w:rPr>
        <w:t>条件的</w:t>
      </w:r>
      <w:r>
        <w:rPr>
          <w:rFonts w:hint="eastAsia" w:eastAsia="仿宋_GB2312"/>
          <w:sz w:val="32"/>
          <w:szCs w:val="32"/>
        </w:rPr>
        <w:t>项目</w:t>
      </w:r>
      <w:r>
        <w:rPr>
          <w:rFonts w:eastAsia="仿宋_GB2312"/>
          <w:sz w:val="32"/>
          <w:szCs w:val="32"/>
        </w:rPr>
        <w:t>，可申请</w:t>
      </w:r>
      <w:r>
        <w:rPr>
          <w:rFonts w:hint="eastAsia" w:eastAsia="仿宋_GB2312"/>
          <w:sz w:val="32"/>
          <w:szCs w:val="32"/>
        </w:rPr>
        <w:t>验收</w:t>
      </w:r>
      <w:r>
        <w:rPr>
          <w:rFonts w:eastAsia="仿宋_GB2312"/>
          <w:sz w:val="32"/>
          <w:szCs w:val="32"/>
        </w:rPr>
        <w:t>；</w:t>
      </w:r>
    </w:p>
    <w:p>
      <w:pPr>
        <w:widowControl/>
        <w:spacing w:line="360" w:lineRule="auto"/>
        <w:ind w:firstLine="640" w:firstLineChars="200"/>
        <w:rPr>
          <w:rFonts w:eastAsia="仿宋_GB2312"/>
          <w:sz w:val="32"/>
          <w:szCs w:val="32"/>
        </w:rPr>
      </w:pPr>
      <w:r>
        <w:rPr>
          <w:rFonts w:eastAsia="仿宋_GB2312"/>
          <w:sz w:val="32"/>
          <w:szCs w:val="32"/>
        </w:rPr>
        <w:t>2. 已完成规定的主要技术指标或实现预期的产能效益目标；</w:t>
      </w:r>
    </w:p>
    <w:p>
      <w:pPr>
        <w:widowControl/>
        <w:spacing w:line="360" w:lineRule="auto"/>
        <w:ind w:firstLine="640" w:firstLineChars="200"/>
        <w:rPr>
          <w:rFonts w:eastAsia="仿宋_GB2312"/>
          <w:sz w:val="32"/>
          <w:szCs w:val="32"/>
        </w:rPr>
      </w:pPr>
      <w:r>
        <w:rPr>
          <w:rFonts w:eastAsia="仿宋_GB2312"/>
          <w:sz w:val="32"/>
          <w:szCs w:val="32"/>
        </w:rPr>
        <w:t>3. 项目资金使用规范，财务处理符合相关规定要求。</w:t>
      </w:r>
    </w:p>
    <w:p>
      <w:pPr>
        <w:widowControl/>
        <w:tabs>
          <w:tab w:val="left" w:pos="1018"/>
        </w:tabs>
        <w:spacing w:line="360" w:lineRule="auto"/>
        <w:ind w:firstLine="640" w:firstLineChars="200"/>
        <w:rPr>
          <w:rFonts w:eastAsia="仿宋_GB2312"/>
          <w:sz w:val="32"/>
          <w:szCs w:val="32"/>
        </w:rPr>
      </w:pPr>
      <w:r>
        <w:rPr>
          <w:rFonts w:hint="eastAsia" w:eastAsia="仿宋_GB2312"/>
          <w:sz w:val="32"/>
          <w:szCs w:val="32"/>
        </w:rPr>
        <w:t>（二）项目验收依据：</w:t>
      </w:r>
    </w:p>
    <w:p>
      <w:pPr>
        <w:widowControl/>
        <w:tabs>
          <w:tab w:val="left" w:pos="1018"/>
        </w:tabs>
        <w:spacing w:line="360" w:lineRule="auto"/>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国家、省和市有关法律、法规、规章和产业政策；</w:t>
      </w:r>
    </w:p>
    <w:p>
      <w:pPr>
        <w:widowControl/>
        <w:tabs>
          <w:tab w:val="left" w:pos="1018"/>
        </w:tabs>
        <w:spacing w:line="360" w:lineRule="auto"/>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项目单位申请项目入库时提交的申报材料；</w:t>
      </w:r>
    </w:p>
    <w:p>
      <w:pPr>
        <w:widowControl/>
        <w:tabs>
          <w:tab w:val="left" w:pos="1018"/>
        </w:tabs>
        <w:spacing w:line="360" w:lineRule="auto"/>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项目入库申报、公布通知；</w:t>
      </w:r>
    </w:p>
    <w:p>
      <w:pPr>
        <w:widowControl/>
        <w:tabs>
          <w:tab w:val="left" w:pos="1018"/>
        </w:tabs>
        <w:spacing w:line="360" w:lineRule="auto"/>
        <w:ind w:firstLine="640" w:firstLineChars="200"/>
        <w:rPr>
          <w:rFonts w:eastAsia="仿宋_GB2312"/>
          <w:sz w:val="32"/>
          <w:szCs w:val="32"/>
        </w:rPr>
      </w:pPr>
      <w:r>
        <w:rPr>
          <w:rFonts w:hint="eastAsia" w:eastAsia="仿宋_GB2312"/>
          <w:sz w:val="32"/>
          <w:szCs w:val="32"/>
        </w:rPr>
        <w:t>4</w:t>
      </w:r>
      <w:r>
        <w:rPr>
          <w:rFonts w:eastAsia="仿宋_GB2312"/>
          <w:sz w:val="32"/>
          <w:szCs w:val="32"/>
        </w:rPr>
        <w:t xml:space="preserve">. </w:t>
      </w:r>
      <w:r>
        <w:rPr>
          <w:rFonts w:hint="eastAsia" w:eastAsia="仿宋_GB2312"/>
          <w:sz w:val="32"/>
          <w:szCs w:val="32"/>
        </w:rPr>
        <w:t>项目合同等明确验收内容的文件；</w:t>
      </w:r>
    </w:p>
    <w:p>
      <w:pPr>
        <w:widowControl/>
        <w:tabs>
          <w:tab w:val="left" w:pos="1018"/>
        </w:tabs>
        <w:spacing w:line="360" w:lineRule="auto"/>
        <w:ind w:firstLine="640" w:firstLineChars="200"/>
        <w:rPr>
          <w:rFonts w:eastAsia="仿宋_GB2312"/>
          <w:sz w:val="32"/>
          <w:szCs w:val="32"/>
        </w:rPr>
      </w:pPr>
      <w:r>
        <w:rPr>
          <w:rFonts w:hint="eastAsia" w:eastAsia="仿宋_GB2312"/>
          <w:sz w:val="32"/>
          <w:szCs w:val="32"/>
        </w:rPr>
        <w:t>5</w:t>
      </w:r>
      <w:r>
        <w:rPr>
          <w:rFonts w:eastAsia="仿宋_GB2312"/>
          <w:sz w:val="32"/>
          <w:szCs w:val="32"/>
        </w:rPr>
        <w:t xml:space="preserve">. </w:t>
      </w:r>
      <w:r>
        <w:rPr>
          <w:rFonts w:hint="eastAsia" w:eastAsia="仿宋_GB2312"/>
          <w:sz w:val="32"/>
          <w:szCs w:val="32"/>
          <w:lang w:eastAsia="zh-CN"/>
        </w:rPr>
        <w:t>其它</w:t>
      </w:r>
      <w:r>
        <w:rPr>
          <w:rFonts w:hint="eastAsia" w:eastAsia="仿宋_GB2312"/>
          <w:sz w:val="32"/>
          <w:szCs w:val="32"/>
        </w:rPr>
        <w:t>与项目有关的资料。</w:t>
      </w:r>
    </w:p>
    <w:p>
      <w:pPr>
        <w:widowControl/>
        <w:tabs>
          <w:tab w:val="left" w:pos="1018"/>
        </w:tabs>
        <w:spacing w:line="360" w:lineRule="auto"/>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w:t>
      </w:r>
      <w:r>
        <w:rPr>
          <w:rFonts w:hint="eastAsia" w:eastAsia="仿宋_GB2312"/>
          <w:sz w:val="32"/>
          <w:szCs w:val="32"/>
        </w:rPr>
        <w:t>项目验收</w:t>
      </w:r>
      <w:r>
        <w:rPr>
          <w:rFonts w:eastAsia="仿宋_GB2312"/>
          <w:sz w:val="32"/>
          <w:szCs w:val="32"/>
        </w:rPr>
        <w:t>的内容包括：</w:t>
      </w:r>
    </w:p>
    <w:p>
      <w:pPr>
        <w:widowControl/>
        <w:tabs>
          <w:tab w:val="left" w:pos="1018"/>
        </w:tabs>
        <w:spacing w:line="360" w:lineRule="auto"/>
        <w:ind w:firstLine="640" w:firstLineChars="200"/>
        <w:rPr>
          <w:rFonts w:eastAsia="仿宋_GB2312"/>
          <w:sz w:val="32"/>
          <w:szCs w:val="32"/>
        </w:rPr>
      </w:pPr>
      <w:r>
        <w:rPr>
          <w:rFonts w:eastAsia="仿宋_GB2312"/>
          <w:sz w:val="32"/>
          <w:szCs w:val="32"/>
        </w:rPr>
        <w:t>1. 项目主要建设内容完成情况，包括设备购置、基建等固定资产投资情况等</w:t>
      </w:r>
      <w:r>
        <w:rPr>
          <w:rFonts w:hint="eastAsia" w:eastAsia="仿宋_GB2312"/>
          <w:sz w:val="32"/>
          <w:szCs w:val="32"/>
        </w:rPr>
        <w:t>；</w:t>
      </w:r>
    </w:p>
    <w:p>
      <w:pPr>
        <w:widowControl/>
        <w:tabs>
          <w:tab w:val="left" w:pos="1018"/>
        </w:tabs>
        <w:spacing w:line="360"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项目单位是否按时完成项目，提交的验收材料（见附件）是否齐全；</w:t>
      </w:r>
    </w:p>
    <w:p>
      <w:pPr>
        <w:widowControl/>
        <w:tabs>
          <w:tab w:val="left" w:pos="1018"/>
        </w:tabs>
        <w:spacing w:line="360" w:lineRule="auto"/>
        <w:ind w:firstLine="640" w:firstLineChars="200"/>
        <w:rPr>
          <w:rFonts w:eastAsia="仿宋_GB2312"/>
          <w:sz w:val="32"/>
          <w:szCs w:val="32"/>
        </w:rPr>
      </w:pPr>
      <w:r>
        <w:rPr>
          <w:rFonts w:hint="eastAsia" w:eastAsia="仿宋_GB2312"/>
          <w:sz w:val="32"/>
          <w:szCs w:val="32"/>
        </w:rPr>
        <w:t>3</w:t>
      </w:r>
      <w:r>
        <w:rPr>
          <w:rFonts w:eastAsia="仿宋_GB2312"/>
          <w:sz w:val="32"/>
          <w:szCs w:val="32"/>
        </w:rPr>
        <w:t xml:space="preserve">. </w:t>
      </w:r>
      <w:r>
        <w:rPr>
          <w:rFonts w:hint="eastAsia" w:eastAsia="仿宋_GB2312"/>
          <w:sz w:val="32"/>
          <w:szCs w:val="32"/>
        </w:rPr>
        <w:t>项目的技术性能指标是否达到要求；</w:t>
      </w:r>
    </w:p>
    <w:p>
      <w:pPr>
        <w:widowControl/>
        <w:tabs>
          <w:tab w:val="left" w:pos="1018"/>
        </w:tabs>
        <w:spacing w:line="360" w:lineRule="auto"/>
        <w:ind w:firstLine="640" w:firstLineChars="200"/>
        <w:rPr>
          <w:rFonts w:eastAsia="仿宋_GB2312"/>
          <w:sz w:val="32"/>
          <w:szCs w:val="32"/>
        </w:rPr>
      </w:pPr>
      <w:r>
        <w:rPr>
          <w:rFonts w:hint="eastAsia" w:eastAsia="仿宋_GB2312"/>
          <w:sz w:val="32"/>
          <w:szCs w:val="32"/>
        </w:rPr>
        <w:t>4.</w:t>
      </w:r>
      <w:r>
        <w:rPr>
          <w:rFonts w:eastAsia="仿宋_GB2312"/>
          <w:sz w:val="32"/>
          <w:szCs w:val="32"/>
        </w:rPr>
        <w:t xml:space="preserve"> </w:t>
      </w:r>
      <w:r>
        <w:rPr>
          <w:rFonts w:hint="eastAsia" w:eastAsia="仿宋_GB2312"/>
          <w:sz w:val="32"/>
          <w:szCs w:val="32"/>
        </w:rPr>
        <w:t>项目的经济和社会效益是否达到目标；</w:t>
      </w:r>
    </w:p>
    <w:p>
      <w:pPr>
        <w:widowControl/>
        <w:tabs>
          <w:tab w:val="left" w:pos="1018"/>
        </w:tabs>
        <w:spacing w:line="360" w:lineRule="auto"/>
        <w:ind w:firstLine="640" w:firstLineChars="200"/>
        <w:rPr>
          <w:rFonts w:eastAsia="仿宋_GB2312"/>
          <w:sz w:val="32"/>
          <w:szCs w:val="32"/>
        </w:rPr>
      </w:pPr>
      <w:r>
        <w:rPr>
          <w:rFonts w:hint="eastAsia" w:eastAsia="仿宋_GB2312"/>
          <w:sz w:val="32"/>
          <w:szCs w:val="32"/>
        </w:rPr>
        <w:t>5.</w:t>
      </w:r>
      <w:r>
        <w:rPr>
          <w:rFonts w:eastAsia="仿宋_GB2312"/>
          <w:sz w:val="32"/>
          <w:szCs w:val="32"/>
        </w:rPr>
        <w:t xml:space="preserve"> </w:t>
      </w:r>
      <w:r>
        <w:rPr>
          <w:rFonts w:hint="eastAsia" w:eastAsia="仿宋_GB2312"/>
          <w:sz w:val="32"/>
          <w:szCs w:val="32"/>
        </w:rPr>
        <w:t>项目资金是否落实、资金使用是否合理规范；</w:t>
      </w:r>
    </w:p>
    <w:p>
      <w:pPr>
        <w:widowControl/>
        <w:tabs>
          <w:tab w:val="left" w:pos="1018"/>
        </w:tabs>
        <w:spacing w:line="360" w:lineRule="auto"/>
        <w:ind w:firstLine="640" w:firstLineChars="200"/>
        <w:rPr>
          <w:rFonts w:eastAsia="仿宋_GB2312"/>
          <w:sz w:val="32"/>
          <w:szCs w:val="32"/>
        </w:rPr>
      </w:pPr>
      <w:r>
        <w:rPr>
          <w:rFonts w:hint="eastAsia" w:eastAsia="仿宋_GB2312"/>
          <w:sz w:val="32"/>
          <w:szCs w:val="32"/>
        </w:rPr>
        <w:t>6.</w:t>
      </w:r>
      <w:r>
        <w:rPr>
          <w:rFonts w:eastAsia="仿宋_GB2312"/>
          <w:sz w:val="32"/>
          <w:szCs w:val="32"/>
        </w:rPr>
        <w:t xml:space="preserve"> </w:t>
      </w:r>
      <w:r>
        <w:rPr>
          <w:rFonts w:hint="eastAsia" w:eastAsia="仿宋_GB2312"/>
          <w:sz w:val="32"/>
          <w:szCs w:val="32"/>
        </w:rPr>
        <w:t>融资担保贷款合同、还款情况及还款计划</w:t>
      </w:r>
      <w:r>
        <w:rPr>
          <w:rFonts w:eastAsia="仿宋_GB2312"/>
          <w:sz w:val="32"/>
          <w:szCs w:val="32"/>
        </w:rPr>
        <w:t xml:space="preserve">。 </w:t>
      </w:r>
    </w:p>
    <w:p>
      <w:pPr>
        <w:widowControl/>
        <w:tabs>
          <w:tab w:val="left" w:pos="1018"/>
        </w:tabs>
        <w:spacing w:line="360" w:lineRule="auto"/>
        <w:ind w:firstLine="640" w:firstLineChars="200"/>
        <w:rPr>
          <w:rFonts w:eastAsia="黑体"/>
          <w:sz w:val="32"/>
          <w:szCs w:val="32"/>
        </w:rPr>
      </w:pPr>
      <w:bookmarkStart w:id="0" w:name="_Hlk60857570"/>
      <w:r>
        <w:rPr>
          <w:rFonts w:eastAsia="黑体"/>
          <w:sz w:val="32"/>
          <w:szCs w:val="32"/>
        </w:rPr>
        <w:t>三、</w:t>
      </w:r>
      <w:r>
        <w:rPr>
          <w:rFonts w:hint="eastAsia" w:eastAsia="黑体"/>
          <w:sz w:val="32"/>
          <w:szCs w:val="32"/>
        </w:rPr>
        <w:t>验收</w:t>
      </w:r>
      <w:r>
        <w:rPr>
          <w:rFonts w:eastAsia="黑体"/>
          <w:sz w:val="32"/>
          <w:szCs w:val="32"/>
        </w:rPr>
        <w:t>的组织和程序</w:t>
      </w:r>
    </w:p>
    <w:bookmarkEnd w:id="0"/>
    <w:p>
      <w:pPr>
        <w:widowControl/>
        <w:tabs>
          <w:tab w:val="left" w:pos="1018"/>
        </w:tabs>
        <w:spacing w:line="360" w:lineRule="auto"/>
        <w:ind w:firstLine="640" w:firstLineChars="200"/>
        <w:rPr>
          <w:rFonts w:eastAsia="仿宋_GB2312"/>
          <w:sz w:val="32"/>
          <w:szCs w:val="32"/>
        </w:rPr>
      </w:pPr>
      <w:r>
        <w:rPr>
          <w:rFonts w:eastAsia="仿宋_GB2312"/>
          <w:sz w:val="32"/>
          <w:szCs w:val="32"/>
        </w:rPr>
        <w:t>（一）验收申请及受理</w:t>
      </w:r>
      <w:r>
        <w:rPr>
          <w:rFonts w:hint="eastAsia" w:eastAsia="仿宋_GB2312"/>
          <w:sz w:val="32"/>
          <w:szCs w:val="32"/>
        </w:rPr>
        <w:t>。</w:t>
      </w:r>
    </w:p>
    <w:p>
      <w:pPr>
        <w:widowControl/>
        <w:autoSpaceDN w:val="0"/>
        <w:spacing w:line="360" w:lineRule="auto"/>
        <w:ind w:firstLine="640" w:firstLineChars="200"/>
        <w:jc w:val="left"/>
        <w:rPr>
          <w:rFonts w:eastAsia="仿宋_GB2312"/>
          <w:sz w:val="32"/>
          <w:szCs w:val="32"/>
        </w:rPr>
      </w:pPr>
      <w:r>
        <w:rPr>
          <w:rFonts w:hint="eastAsia" w:eastAsia="仿宋_GB2312"/>
          <w:sz w:val="32"/>
          <w:szCs w:val="32"/>
        </w:rPr>
        <w:t>各镇（街）工业和信息化主管部门</w:t>
      </w:r>
      <w:r>
        <w:rPr>
          <w:rFonts w:eastAsia="仿宋_GB2312"/>
          <w:sz w:val="32"/>
          <w:szCs w:val="32"/>
        </w:rPr>
        <w:t>负责</w:t>
      </w:r>
      <w:r>
        <w:rPr>
          <w:rFonts w:hint="eastAsia" w:eastAsia="仿宋_GB2312"/>
          <w:sz w:val="32"/>
          <w:szCs w:val="32"/>
        </w:rPr>
        <w:t>受理</w:t>
      </w:r>
      <w:r>
        <w:rPr>
          <w:rFonts w:eastAsia="仿宋_GB2312"/>
          <w:sz w:val="32"/>
          <w:szCs w:val="32"/>
        </w:rPr>
        <w:t>项目单位提交的</w:t>
      </w:r>
      <w:r>
        <w:rPr>
          <w:rFonts w:hint="eastAsia" w:eastAsia="仿宋_GB2312"/>
          <w:sz w:val="32"/>
          <w:szCs w:val="32"/>
        </w:rPr>
        <w:t>产业链协同创新项目验收申请及相关</w:t>
      </w:r>
      <w:r>
        <w:rPr>
          <w:rFonts w:eastAsia="仿宋_GB2312"/>
          <w:sz w:val="32"/>
          <w:szCs w:val="32"/>
        </w:rPr>
        <w:t>材料</w:t>
      </w:r>
      <w:r>
        <w:rPr>
          <w:rFonts w:hint="eastAsia" w:eastAsia="仿宋_GB2312"/>
          <w:sz w:val="32"/>
          <w:szCs w:val="32"/>
        </w:rPr>
        <w:t>，初审通过后</w:t>
      </w:r>
      <w:r>
        <w:rPr>
          <w:rFonts w:eastAsia="仿宋_GB2312"/>
          <w:sz w:val="32"/>
          <w:szCs w:val="32"/>
        </w:rPr>
        <w:t>报送</w:t>
      </w:r>
      <w:r>
        <w:rPr>
          <w:rFonts w:hint="eastAsia" w:eastAsia="仿宋_GB2312"/>
          <w:sz w:val="32"/>
          <w:szCs w:val="32"/>
        </w:rPr>
        <w:t>市工业和信息化局或受委托的第三方机构</w:t>
      </w:r>
      <w:r>
        <w:rPr>
          <w:rFonts w:eastAsia="仿宋_GB2312"/>
          <w:sz w:val="32"/>
          <w:szCs w:val="32"/>
        </w:rPr>
        <w:t>。</w:t>
      </w:r>
    </w:p>
    <w:p>
      <w:pPr>
        <w:widowControl/>
        <w:autoSpaceDN w:val="0"/>
        <w:spacing w:line="360" w:lineRule="auto"/>
        <w:ind w:firstLine="640" w:firstLineChars="200"/>
        <w:jc w:val="left"/>
        <w:rPr>
          <w:rFonts w:eastAsia="仿宋_GB2312"/>
          <w:sz w:val="32"/>
          <w:szCs w:val="32"/>
        </w:rPr>
      </w:pPr>
      <w:r>
        <w:rPr>
          <w:rFonts w:hint="eastAsia" w:eastAsia="仿宋_GB2312"/>
          <w:sz w:val="32"/>
          <w:szCs w:val="32"/>
        </w:rPr>
        <w:t>验收材料应加盖公章和骑缝章</w:t>
      </w:r>
      <w:r>
        <w:rPr>
          <w:rFonts w:hint="eastAsia" w:eastAsia="仿宋_GB2312"/>
          <w:sz w:val="32"/>
          <w:szCs w:val="32"/>
          <w:lang w:eastAsia="zh-CN"/>
        </w:rPr>
        <w:t>。</w:t>
      </w:r>
      <w:r>
        <w:rPr>
          <w:rFonts w:hint="eastAsia" w:eastAsia="仿宋_GB2312"/>
          <w:sz w:val="32"/>
          <w:szCs w:val="32"/>
        </w:rPr>
        <w:t>提供复印件的，应注明“此件由我公司（单位）提供，与原件相符”字样或加盖公章。</w:t>
      </w:r>
    </w:p>
    <w:p>
      <w:pPr>
        <w:widowControl/>
        <w:spacing w:line="360" w:lineRule="auto"/>
        <w:rPr>
          <w:rFonts w:eastAsia="仿宋_GB2312"/>
          <w:sz w:val="32"/>
          <w:szCs w:val="32"/>
        </w:rPr>
      </w:pPr>
      <w:r>
        <w:rPr>
          <w:rFonts w:eastAsia="仿宋_GB2312"/>
          <w:sz w:val="32"/>
          <w:szCs w:val="32"/>
        </w:rPr>
        <w:t xml:space="preserve">    </w:t>
      </w:r>
      <w:r>
        <w:rPr>
          <w:rFonts w:hint="eastAsia" w:eastAsia="仿宋_GB2312"/>
          <w:sz w:val="32"/>
          <w:szCs w:val="32"/>
        </w:rPr>
        <w:t>（二）审核验收申请。</w:t>
      </w:r>
    </w:p>
    <w:p>
      <w:pPr>
        <w:widowControl/>
        <w:spacing w:line="360" w:lineRule="auto"/>
        <w:ind w:firstLine="640" w:firstLineChars="200"/>
        <w:rPr>
          <w:rFonts w:eastAsia="仿宋_GB2312"/>
          <w:sz w:val="32"/>
          <w:szCs w:val="32"/>
        </w:rPr>
      </w:pPr>
      <w:r>
        <w:rPr>
          <w:rFonts w:hint="eastAsia" w:eastAsia="仿宋_GB2312"/>
          <w:sz w:val="32"/>
          <w:szCs w:val="32"/>
        </w:rPr>
        <w:t>市工业和信息化局或者受委托开展验收工作的第三方机构对项目单位提交的验收申请及相关材料进行审核。对申请材料不齐全或者不符合要求的，项目单位应在接到通知后30日内完善并重新提交资料。对申请材料符合要求的，应根据实际工作情况在3个月内组织验收。</w:t>
      </w:r>
    </w:p>
    <w:p>
      <w:pPr>
        <w:spacing w:line="360" w:lineRule="auto"/>
        <w:ind w:firstLine="640" w:firstLineChars="200"/>
        <w:rPr>
          <w:rFonts w:eastAsia="仿宋_GB2312"/>
          <w:sz w:val="32"/>
          <w:szCs w:val="32"/>
        </w:rPr>
      </w:pPr>
      <w:r>
        <w:rPr>
          <w:rFonts w:eastAsia="仿宋_GB2312"/>
          <w:sz w:val="32"/>
          <w:szCs w:val="32"/>
        </w:rPr>
        <w:t>（三）组织验收。</w:t>
      </w:r>
    </w:p>
    <w:p>
      <w:pPr>
        <w:widowControl/>
        <w:spacing w:line="360" w:lineRule="auto"/>
        <w:rPr>
          <w:rFonts w:eastAsia="仿宋_GB2312"/>
          <w:sz w:val="32"/>
          <w:szCs w:val="32"/>
        </w:rPr>
      </w:pPr>
      <w:r>
        <w:rPr>
          <w:rFonts w:eastAsia="仿宋_GB2312"/>
          <w:sz w:val="32"/>
          <w:szCs w:val="32"/>
        </w:rPr>
        <w:t xml:space="preserve">    </w:t>
      </w:r>
      <w:r>
        <w:rPr>
          <w:rFonts w:hint="eastAsia" w:eastAsia="仿宋_GB2312"/>
          <w:sz w:val="32"/>
          <w:szCs w:val="32"/>
        </w:rPr>
        <w:t>市工业和信息化局或者受委托开展验收工作的第三方机构负责组织项目验收专家组，专家组一般采取资料审查、会议评审和现场考察相结合的方式，在审阅验收材料、听取项目实施情况汇报、到项目实施现场核查、质疑解答和专家组封闭充分讨论的基础上，对项目指标完成情况、资金使用合规性、经济和社会效益、存在问题等方面作出全面评价，综合形成验收意见和结论，填写《中山市特色产业集群产业链协同创新项目验收意见表》等材料</w:t>
      </w:r>
      <w:r>
        <w:rPr>
          <w:rFonts w:eastAsia="仿宋_GB2312"/>
          <w:sz w:val="32"/>
          <w:szCs w:val="32"/>
        </w:rPr>
        <w:t xml:space="preserve">。  </w:t>
      </w:r>
    </w:p>
    <w:p>
      <w:pPr>
        <w:widowControl/>
        <w:spacing w:line="360" w:lineRule="auto"/>
        <w:ind w:firstLine="640" w:firstLineChars="200"/>
        <w:rPr>
          <w:rFonts w:eastAsia="仿宋_GB2312"/>
          <w:sz w:val="32"/>
          <w:szCs w:val="32"/>
        </w:rPr>
      </w:pPr>
      <w:r>
        <w:rPr>
          <w:rFonts w:hint="eastAsia" w:eastAsia="仿宋_GB2312"/>
          <w:sz w:val="32"/>
          <w:szCs w:val="32"/>
        </w:rPr>
        <w:t>项目验收实行回避制度，与项目单位有利害关系或有</w:t>
      </w:r>
      <w:r>
        <w:rPr>
          <w:rFonts w:hint="eastAsia" w:eastAsia="仿宋_GB2312"/>
          <w:sz w:val="32"/>
          <w:szCs w:val="32"/>
          <w:lang w:eastAsia="zh-CN"/>
        </w:rPr>
        <w:t>其它</w:t>
      </w:r>
      <w:r>
        <w:rPr>
          <w:rFonts w:hint="eastAsia" w:eastAsia="仿宋_GB2312"/>
          <w:sz w:val="32"/>
          <w:szCs w:val="32"/>
        </w:rPr>
        <w:t>关系可能影响验收结论的人员，不得作为验收专家组成员参与项目验收。验收专家组人数为不少于5人单数，且来自不同单位，其中应至少有2名财务管理专家，验收专家从专家库中分类选取。</w:t>
      </w:r>
    </w:p>
    <w:p>
      <w:pPr>
        <w:widowControl/>
        <w:spacing w:line="360" w:lineRule="auto"/>
        <w:ind w:firstLine="640" w:firstLineChars="200"/>
        <w:rPr>
          <w:rFonts w:eastAsia="仿宋_GB2312"/>
          <w:sz w:val="32"/>
          <w:szCs w:val="32"/>
        </w:rPr>
      </w:pPr>
      <w:r>
        <w:rPr>
          <w:rFonts w:hint="eastAsia" w:eastAsia="仿宋_GB2312"/>
          <w:sz w:val="32"/>
          <w:szCs w:val="32"/>
        </w:rPr>
        <w:t>（四）验收费用：验收过程产生的评审专家劳务费用和委托第三方机构费用，从计提的工作经费中支出。</w:t>
      </w:r>
    </w:p>
    <w:p>
      <w:pPr>
        <w:widowControl/>
        <w:tabs>
          <w:tab w:val="left" w:pos="1018"/>
        </w:tabs>
        <w:spacing w:line="360" w:lineRule="auto"/>
        <w:ind w:firstLine="640" w:firstLineChars="200"/>
        <w:rPr>
          <w:rFonts w:eastAsia="黑体"/>
          <w:sz w:val="32"/>
          <w:szCs w:val="32"/>
        </w:rPr>
      </w:pPr>
      <w:r>
        <w:rPr>
          <w:rFonts w:hint="eastAsia" w:eastAsia="黑体"/>
          <w:sz w:val="32"/>
          <w:szCs w:val="32"/>
        </w:rPr>
        <w:t>四</w:t>
      </w:r>
      <w:r>
        <w:rPr>
          <w:rFonts w:eastAsia="黑体"/>
          <w:sz w:val="32"/>
          <w:szCs w:val="32"/>
        </w:rPr>
        <w:t>、</w:t>
      </w:r>
      <w:r>
        <w:rPr>
          <w:rFonts w:hint="eastAsia" w:eastAsia="黑体"/>
          <w:sz w:val="32"/>
          <w:szCs w:val="32"/>
        </w:rPr>
        <w:t>验收结论及应用</w:t>
      </w:r>
    </w:p>
    <w:p>
      <w:pPr>
        <w:spacing w:line="360" w:lineRule="auto"/>
        <w:ind w:firstLine="640" w:firstLineChars="200"/>
        <w:rPr>
          <w:rFonts w:eastAsia="仿宋_GB2312"/>
          <w:sz w:val="32"/>
          <w:szCs w:val="32"/>
        </w:rPr>
      </w:pPr>
      <w:r>
        <w:rPr>
          <w:rFonts w:hint="eastAsia" w:eastAsia="仿宋_GB2312"/>
          <w:sz w:val="32"/>
          <w:szCs w:val="32"/>
        </w:rPr>
        <w:t>验收结论包括“验收通过”、“限期整改”、“验收不通过”三种。</w:t>
      </w:r>
    </w:p>
    <w:p>
      <w:pPr>
        <w:spacing w:line="360" w:lineRule="auto"/>
        <w:ind w:firstLine="640" w:firstLineChars="200"/>
        <w:rPr>
          <w:rFonts w:eastAsia="仿宋_GB2312"/>
          <w:sz w:val="32"/>
          <w:szCs w:val="32"/>
        </w:rPr>
      </w:pPr>
      <w:r>
        <w:rPr>
          <w:rFonts w:hint="eastAsia" w:eastAsia="仿宋_GB2312"/>
          <w:sz w:val="32"/>
          <w:szCs w:val="32"/>
        </w:rPr>
        <w:t>（一）验收通过。是指按规定程序履行验收程序，完成合同或其它方式明确的任务，达到或基本达到验收标准；项目资金落实到位、资金使用合理规范；成果权属不存在争议或法律纠纷等问题。</w:t>
      </w:r>
    </w:p>
    <w:p>
      <w:pPr>
        <w:spacing w:line="360" w:lineRule="auto"/>
        <w:ind w:firstLine="640" w:firstLineChars="200"/>
        <w:rPr>
          <w:rFonts w:eastAsia="仿宋_GB2312"/>
          <w:sz w:val="32"/>
          <w:szCs w:val="32"/>
        </w:rPr>
      </w:pPr>
      <w:r>
        <w:rPr>
          <w:rFonts w:hint="eastAsia" w:eastAsia="仿宋_GB2312"/>
          <w:sz w:val="32"/>
          <w:szCs w:val="32"/>
        </w:rPr>
        <w:t>（二）限期整改。是指验收指标未完全达到验收标准，但通过各种方法和手段可在短期内得到推进和改进，由市工业和信息化局或者受委托开展验收工作的第三方机构责成项目单位在限定时间内采取措施进行整改。</w:t>
      </w:r>
    </w:p>
    <w:p>
      <w:pPr>
        <w:spacing w:line="360" w:lineRule="auto"/>
        <w:ind w:firstLine="640" w:firstLineChars="200"/>
        <w:rPr>
          <w:rFonts w:eastAsia="仿宋_GB2312"/>
          <w:sz w:val="32"/>
          <w:szCs w:val="32"/>
        </w:rPr>
      </w:pPr>
      <w:r>
        <w:rPr>
          <w:rFonts w:hint="eastAsia" w:eastAsia="仿宋_GB2312"/>
          <w:sz w:val="32"/>
          <w:szCs w:val="32"/>
        </w:rPr>
        <w:t>限期整改的项目，需在验收结论下达之日起6个月内完成整改工作并再次提出验收申请；若项目单位不能在6个月内按要求整改并补充材料再次提出验收申请的，或再次验收未通过的，为验收不通过，且为最终结论。</w:t>
      </w:r>
    </w:p>
    <w:p>
      <w:pPr>
        <w:spacing w:line="360" w:lineRule="auto"/>
        <w:ind w:firstLine="640" w:firstLineChars="200"/>
        <w:rPr>
          <w:rFonts w:eastAsia="仿宋_GB2312"/>
          <w:sz w:val="32"/>
          <w:szCs w:val="32"/>
        </w:rPr>
      </w:pPr>
      <w:r>
        <w:rPr>
          <w:rFonts w:hint="eastAsia" w:eastAsia="仿宋_GB2312"/>
          <w:sz w:val="32"/>
          <w:szCs w:val="32"/>
        </w:rPr>
        <w:t>（三）凡有下列情形之一的，按验收不通过处理：</w:t>
      </w:r>
    </w:p>
    <w:p>
      <w:pPr>
        <w:spacing w:line="360" w:lineRule="auto"/>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未达到验收标准的；</w:t>
      </w:r>
    </w:p>
    <w:p>
      <w:pPr>
        <w:spacing w:line="360"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提供的验收文件材料严重失实的；</w:t>
      </w:r>
    </w:p>
    <w:p>
      <w:pPr>
        <w:spacing w:line="360" w:lineRule="auto"/>
        <w:ind w:firstLine="640" w:firstLineChars="200"/>
        <w:rPr>
          <w:rFonts w:eastAsia="仿宋_GB2312"/>
          <w:sz w:val="32"/>
          <w:szCs w:val="32"/>
        </w:rPr>
      </w:pPr>
      <w:r>
        <w:rPr>
          <w:rFonts w:hint="eastAsia" w:eastAsia="仿宋_GB2312"/>
          <w:sz w:val="32"/>
          <w:szCs w:val="32"/>
        </w:rPr>
        <w:t>3</w:t>
      </w:r>
      <w:r>
        <w:rPr>
          <w:rFonts w:eastAsia="仿宋_GB2312"/>
          <w:sz w:val="32"/>
          <w:szCs w:val="32"/>
        </w:rPr>
        <w:t xml:space="preserve">. </w:t>
      </w:r>
      <w:r>
        <w:rPr>
          <w:rFonts w:hint="eastAsia" w:eastAsia="仿宋_GB2312"/>
          <w:sz w:val="32"/>
          <w:szCs w:val="32"/>
        </w:rPr>
        <w:t>项目内容、目标、技术路线等进行了较大调整，又未按规定程序报批或报批未获得认可的；</w:t>
      </w:r>
    </w:p>
    <w:p>
      <w:pPr>
        <w:spacing w:line="360" w:lineRule="auto"/>
        <w:ind w:firstLine="640" w:firstLineChars="200"/>
        <w:rPr>
          <w:rFonts w:eastAsia="仿宋_GB2312"/>
          <w:sz w:val="32"/>
          <w:szCs w:val="32"/>
        </w:rPr>
      </w:pPr>
      <w:r>
        <w:rPr>
          <w:rFonts w:hint="eastAsia" w:eastAsia="仿宋_GB2312"/>
          <w:sz w:val="32"/>
          <w:szCs w:val="32"/>
        </w:rPr>
        <w:t>4</w:t>
      </w:r>
      <w:r>
        <w:rPr>
          <w:rFonts w:eastAsia="仿宋_GB2312"/>
          <w:sz w:val="32"/>
          <w:szCs w:val="32"/>
        </w:rPr>
        <w:t xml:space="preserve">. </w:t>
      </w:r>
      <w:r>
        <w:rPr>
          <w:rFonts w:hint="eastAsia" w:eastAsia="仿宋_GB2312"/>
          <w:sz w:val="32"/>
          <w:szCs w:val="32"/>
        </w:rPr>
        <w:t>实施过程中曾出现重大问题，又未作出解释和必要说明的，或研究过程和结果等存在法律纠纷尚未解决的；</w:t>
      </w:r>
    </w:p>
    <w:p>
      <w:pPr>
        <w:spacing w:line="360" w:lineRule="auto"/>
        <w:ind w:firstLine="640" w:firstLineChars="200"/>
        <w:rPr>
          <w:rFonts w:eastAsia="仿宋_GB2312"/>
          <w:sz w:val="32"/>
          <w:szCs w:val="32"/>
        </w:rPr>
      </w:pPr>
      <w:r>
        <w:rPr>
          <w:rFonts w:hint="eastAsia" w:eastAsia="仿宋_GB2312"/>
          <w:sz w:val="32"/>
          <w:szCs w:val="32"/>
        </w:rPr>
        <w:t>5</w:t>
      </w:r>
      <w:r>
        <w:rPr>
          <w:rFonts w:eastAsia="仿宋_GB2312"/>
          <w:sz w:val="32"/>
          <w:szCs w:val="32"/>
        </w:rPr>
        <w:t xml:space="preserve">. </w:t>
      </w:r>
      <w:r>
        <w:rPr>
          <w:rFonts w:hint="eastAsia" w:eastAsia="仿宋_GB2312"/>
          <w:sz w:val="32"/>
          <w:szCs w:val="32"/>
        </w:rPr>
        <w:t>项目逾期1年以上未申请验收的；</w:t>
      </w:r>
    </w:p>
    <w:p>
      <w:pPr>
        <w:spacing w:line="360" w:lineRule="auto"/>
        <w:ind w:firstLine="640" w:firstLineChars="200"/>
        <w:rPr>
          <w:rFonts w:eastAsia="仿宋_GB2312"/>
          <w:sz w:val="32"/>
          <w:szCs w:val="32"/>
        </w:rPr>
      </w:pPr>
      <w:r>
        <w:rPr>
          <w:rFonts w:hint="eastAsia" w:eastAsia="仿宋_GB2312"/>
          <w:sz w:val="32"/>
          <w:szCs w:val="32"/>
        </w:rPr>
        <w:t>6</w:t>
      </w:r>
      <w:r>
        <w:rPr>
          <w:rFonts w:eastAsia="仿宋_GB2312"/>
          <w:sz w:val="32"/>
          <w:szCs w:val="32"/>
        </w:rPr>
        <w:t xml:space="preserve">. </w:t>
      </w:r>
      <w:r>
        <w:rPr>
          <w:rFonts w:hint="eastAsia" w:eastAsia="仿宋_GB2312"/>
          <w:sz w:val="32"/>
          <w:szCs w:val="32"/>
        </w:rPr>
        <w:t>项目变更、延期、整改期满后最终未通过验收的；</w:t>
      </w:r>
    </w:p>
    <w:p>
      <w:pPr>
        <w:spacing w:line="360" w:lineRule="auto"/>
        <w:ind w:firstLine="640" w:firstLineChars="200"/>
        <w:rPr>
          <w:rFonts w:eastAsia="仿宋_GB2312"/>
          <w:sz w:val="32"/>
          <w:szCs w:val="32"/>
        </w:rPr>
      </w:pPr>
      <w:r>
        <w:rPr>
          <w:rFonts w:hint="eastAsia" w:eastAsia="仿宋_GB2312"/>
          <w:sz w:val="32"/>
          <w:szCs w:val="32"/>
        </w:rPr>
        <w:t>7</w:t>
      </w:r>
      <w:r>
        <w:rPr>
          <w:rFonts w:eastAsia="仿宋_GB2312"/>
          <w:sz w:val="32"/>
          <w:szCs w:val="32"/>
        </w:rPr>
        <w:t xml:space="preserve">. </w:t>
      </w:r>
      <w:r>
        <w:rPr>
          <w:rFonts w:hint="eastAsia" w:eastAsia="仿宋_GB2312"/>
          <w:sz w:val="32"/>
          <w:szCs w:val="32"/>
        </w:rPr>
        <w:t>项目单位申请撤销项目的；</w:t>
      </w:r>
    </w:p>
    <w:p>
      <w:pPr>
        <w:spacing w:line="360" w:lineRule="auto"/>
        <w:ind w:firstLine="640" w:firstLineChars="200"/>
        <w:rPr>
          <w:rFonts w:eastAsia="仿宋_GB2312"/>
          <w:sz w:val="32"/>
          <w:szCs w:val="32"/>
        </w:rPr>
      </w:pPr>
      <w:r>
        <w:rPr>
          <w:rFonts w:hint="eastAsia" w:eastAsia="仿宋_GB2312"/>
          <w:sz w:val="32"/>
          <w:szCs w:val="32"/>
        </w:rPr>
        <w:t>8</w:t>
      </w:r>
      <w:r>
        <w:rPr>
          <w:rFonts w:eastAsia="仿宋_GB2312"/>
          <w:sz w:val="32"/>
          <w:szCs w:val="32"/>
        </w:rPr>
        <w:t xml:space="preserve">. </w:t>
      </w:r>
      <w:r>
        <w:rPr>
          <w:rFonts w:hint="eastAsia" w:eastAsia="仿宋_GB2312"/>
          <w:sz w:val="32"/>
          <w:szCs w:val="32"/>
          <w:lang w:eastAsia="zh-CN"/>
        </w:rPr>
        <w:t>其它</w:t>
      </w:r>
      <w:r>
        <w:rPr>
          <w:rFonts w:hint="eastAsia" w:eastAsia="仿宋_GB2312"/>
          <w:sz w:val="32"/>
          <w:szCs w:val="32"/>
        </w:rPr>
        <w:t>视为验收不合格的情况。</w:t>
      </w:r>
    </w:p>
    <w:p>
      <w:pPr>
        <w:widowControl/>
        <w:spacing w:line="360" w:lineRule="auto"/>
        <w:ind w:firstLine="640" w:firstLineChars="200"/>
        <w:rPr>
          <w:rFonts w:eastAsia="仿宋_GB2312"/>
          <w:color w:val="000000"/>
          <w:sz w:val="32"/>
          <w:szCs w:val="32"/>
        </w:rPr>
      </w:pPr>
      <w:r>
        <w:rPr>
          <w:rFonts w:hint="eastAsia" w:eastAsia="仿宋_GB2312"/>
          <w:color w:val="000000"/>
          <w:sz w:val="32"/>
          <w:szCs w:val="32"/>
        </w:rPr>
        <w:t>（四）验收结果的备案：项目验收工作完成后，市工业和信息化局应在30个工作日内将验收结果和根据专家意见修改完善的验收材料上传至中山市产业扶持资金管理信息系统，报送省工业和信息化厅及市财政局备案。</w:t>
      </w:r>
    </w:p>
    <w:p>
      <w:pPr>
        <w:widowControl/>
        <w:spacing w:line="360" w:lineRule="auto"/>
        <w:ind w:firstLine="640" w:firstLineChars="200"/>
        <w:rPr>
          <w:rFonts w:eastAsia="黑体"/>
          <w:sz w:val="32"/>
          <w:szCs w:val="32"/>
        </w:rPr>
      </w:pPr>
      <w:r>
        <w:rPr>
          <w:rFonts w:hint="eastAsia" w:eastAsia="黑体"/>
          <w:sz w:val="32"/>
          <w:szCs w:val="32"/>
        </w:rPr>
        <w:t>五、有关说明</w:t>
      </w:r>
    </w:p>
    <w:p>
      <w:pPr>
        <w:widowControl/>
        <w:spacing w:line="360" w:lineRule="auto"/>
        <w:ind w:firstLine="640" w:firstLineChars="200"/>
        <w:rPr>
          <w:rFonts w:eastAsia="仿宋_GB2312"/>
          <w:sz w:val="32"/>
          <w:szCs w:val="32"/>
        </w:rPr>
      </w:pPr>
      <w:r>
        <w:rPr>
          <w:rFonts w:hint="eastAsia" w:eastAsia="仿宋_GB2312"/>
          <w:sz w:val="32"/>
          <w:szCs w:val="32"/>
        </w:rPr>
        <w:t>（一）本工作指引由中山市工业和信息化局负责解释。</w:t>
      </w:r>
    </w:p>
    <w:p>
      <w:pPr>
        <w:widowControl/>
        <w:spacing w:line="360" w:lineRule="auto"/>
        <w:ind w:firstLine="640" w:firstLineChars="200"/>
        <w:rPr>
          <w:rFonts w:eastAsia="仿宋_GB2312"/>
          <w:sz w:val="32"/>
          <w:szCs w:val="32"/>
        </w:rPr>
      </w:pPr>
      <w:r>
        <w:rPr>
          <w:rFonts w:hint="eastAsia" w:eastAsia="仿宋_GB2312"/>
          <w:sz w:val="32"/>
          <w:szCs w:val="32"/>
        </w:rPr>
        <w:t>（二）本工作指引所列附件，为工作指引的组成部分。</w:t>
      </w:r>
    </w:p>
    <w:p>
      <w:pPr>
        <w:widowControl/>
        <w:spacing w:line="360" w:lineRule="auto"/>
        <w:ind w:firstLine="640" w:firstLineChars="200"/>
        <w:rPr>
          <w:rFonts w:eastAsia="仿宋_GB2312"/>
          <w:sz w:val="32"/>
          <w:szCs w:val="32"/>
        </w:rPr>
      </w:pPr>
      <w:r>
        <w:rPr>
          <w:rFonts w:hint="eastAsia" w:eastAsia="仿宋_GB2312"/>
          <w:sz w:val="32"/>
          <w:szCs w:val="32"/>
        </w:rPr>
        <w:t>（三）本工作指引仅适用于中山市特色产业集群产业链协同创新项目验收工作。</w:t>
      </w:r>
    </w:p>
    <w:p>
      <w:pPr>
        <w:widowControl/>
        <w:spacing w:line="360" w:lineRule="auto"/>
        <w:rPr>
          <w:rFonts w:eastAsia="仿宋_GB2312"/>
          <w:sz w:val="32"/>
          <w:szCs w:val="32"/>
        </w:rPr>
      </w:pPr>
    </w:p>
    <w:p>
      <w:pPr>
        <w:widowControl/>
        <w:spacing w:line="360" w:lineRule="auto"/>
        <w:ind w:left="1" w:firstLine="707" w:firstLineChars="221"/>
        <w:jc w:val="left"/>
        <w:rPr>
          <w:rFonts w:eastAsia="仿宋_GB2312"/>
          <w:sz w:val="32"/>
          <w:szCs w:val="32"/>
        </w:rPr>
      </w:pPr>
      <w:r>
        <w:rPr>
          <w:rFonts w:eastAsia="仿宋_GB2312"/>
          <w:sz w:val="32"/>
          <w:szCs w:val="32"/>
        </w:rPr>
        <w:t>附件：1.中山市特色产业集群产业链协同创新项目</w:t>
      </w:r>
      <w:r>
        <w:rPr>
          <w:rFonts w:hint="eastAsia" w:eastAsia="仿宋_GB2312"/>
          <w:sz w:val="32"/>
          <w:szCs w:val="32"/>
        </w:rPr>
        <w:t>验收</w:t>
      </w:r>
      <w:r>
        <w:rPr>
          <w:rFonts w:eastAsia="仿宋_GB2312"/>
          <w:sz w:val="32"/>
          <w:szCs w:val="32"/>
        </w:rPr>
        <w:t>申请</w:t>
      </w:r>
    </w:p>
    <w:p>
      <w:pPr>
        <w:widowControl/>
        <w:spacing w:line="360" w:lineRule="auto"/>
        <w:ind w:left="1" w:firstLine="1558" w:firstLineChars="487"/>
        <w:jc w:val="left"/>
        <w:rPr>
          <w:rFonts w:eastAsia="仿宋_GB2312"/>
          <w:sz w:val="32"/>
          <w:szCs w:val="32"/>
        </w:rPr>
      </w:pPr>
      <w:r>
        <w:rPr>
          <w:rFonts w:eastAsia="仿宋_GB2312"/>
          <w:sz w:val="32"/>
          <w:szCs w:val="32"/>
        </w:rPr>
        <w:t>材料（封面）</w:t>
      </w:r>
    </w:p>
    <w:p>
      <w:pPr>
        <w:widowControl/>
        <w:spacing w:line="360" w:lineRule="auto"/>
        <w:ind w:left="2" w:firstLine="1555" w:firstLineChars="486"/>
        <w:jc w:val="left"/>
        <w:rPr>
          <w:rFonts w:eastAsia="仿宋_GB2312"/>
          <w:sz w:val="32"/>
          <w:szCs w:val="32"/>
        </w:rPr>
      </w:pPr>
      <w:r>
        <w:rPr>
          <w:rFonts w:hint="eastAsia" w:eastAsia="仿宋_GB2312"/>
          <w:sz w:val="32"/>
          <w:szCs w:val="32"/>
        </w:rPr>
        <w:t>2</w:t>
      </w:r>
      <w:r>
        <w:rPr>
          <w:rFonts w:eastAsia="仿宋_GB2312"/>
          <w:sz w:val="32"/>
          <w:szCs w:val="32"/>
        </w:rPr>
        <w:t>.中山市特色产业集群产业链协同创新项目</w:t>
      </w:r>
      <w:r>
        <w:rPr>
          <w:rFonts w:hint="eastAsia" w:eastAsia="仿宋_GB2312"/>
          <w:sz w:val="32"/>
          <w:szCs w:val="32"/>
        </w:rPr>
        <w:t>验收申</w:t>
      </w:r>
    </w:p>
    <w:p>
      <w:pPr>
        <w:widowControl/>
        <w:spacing w:line="360" w:lineRule="auto"/>
        <w:ind w:left="2" w:firstLine="1555" w:firstLineChars="486"/>
        <w:jc w:val="left"/>
        <w:rPr>
          <w:rFonts w:eastAsia="仿宋_GB2312"/>
          <w:sz w:val="32"/>
          <w:szCs w:val="32"/>
        </w:rPr>
      </w:pPr>
      <w:r>
        <w:rPr>
          <w:rFonts w:eastAsia="仿宋_GB2312"/>
          <w:sz w:val="32"/>
          <w:szCs w:val="32"/>
        </w:rPr>
        <w:t xml:space="preserve">请表 </w:t>
      </w:r>
    </w:p>
    <w:p>
      <w:pPr>
        <w:widowControl/>
        <w:spacing w:line="360" w:lineRule="auto"/>
        <w:ind w:firstLine="1558" w:firstLineChars="487"/>
        <w:jc w:val="left"/>
        <w:rPr>
          <w:rFonts w:eastAsia="仿宋_GB2312"/>
          <w:sz w:val="32"/>
          <w:szCs w:val="32"/>
        </w:rPr>
      </w:pPr>
      <w:r>
        <w:rPr>
          <w:rFonts w:hint="eastAsia" w:eastAsia="仿宋_GB2312"/>
          <w:sz w:val="32"/>
          <w:szCs w:val="32"/>
        </w:rPr>
        <w:t>3</w:t>
      </w:r>
      <w:r>
        <w:rPr>
          <w:rFonts w:eastAsia="仿宋_GB2312"/>
          <w:sz w:val="32"/>
          <w:szCs w:val="32"/>
        </w:rPr>
        <w:t>.中山市特色产业集群产业链协同创新项目</w:t>
      </w:r>
      <w:r>
        <w:rPr>
          <w:rFonts w:hint="eastAsia" w:eastAsia="仿宋_GB2312"/>
          <w:sz w:val="32"/>
          <w:szCs w:val="32"/>
        </w:rPr>
        <w:t>验收</w:t>
      </w:r>
      <w:r>
        <w:rPr>
          <w:rFonts w:eastAsia="仿宋_GB2312"/>
          <w:sz w:val="32"/>
          <w:szCs w:val="32"/>
        </w:rPr>
        <w:t>申</w:t>
      </w:r>
    </w:p>
    <w:p>
      <w:pPr>
        <w:widowControl/>
        <w:spacing w:line="360" w:lineRule="auto"/>
        <w:ind w:firstLine="1558" w:firstLineChars="487"/>
        <w:jc w:val="left"/>
        <w:rPr>
          <w:rFonts w:eastAsia="仿宋_GB2312"/>
          <w:sz w:val="32"/>
          <w:szCs w:val="32"/>
        </w:rPr>
      </w:pPr>
      <w:r>
        <w:rPr>
          <w:rFonts w:eastAsia="仿宋_GB2312"/>
          <w:sz w:val="32"/>
          <w:szCs w:val="32"/>
        </w:rPr>
        <w:t>请报告（参考提纲）</w:t>
      </w:r>
    </w:p>
    <w:p>
      <w:pPr>
        <w:widowControl/>
        <w:numPr>
          <w:ilvl w:val="0"/>
          <w:numId w:val="0"/>
        </w:numPr>
        <w:spacing w:line="360" w:lineRule="auto"/>
        <w:ind w:left="1676" w:leftChars="760" w:hanging="80" w:hangingChars="25"/>
        <w:jc w:val="left"/>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中山市特色产业集群产业链协同创新项目设备购置明细表</w:t>
      </w:r>
    </w:p>
    <w:p>
      <w:pPr>
        <w:widowControl/>
        <w:numPr>
          <w:ilvl w:val="0"/>
          <w:numId w:val="0"/>
        </w:numPr>
        <w:spacing w:line="360" w:lineRule="auto"/>
        <w:ind w:left="1678" w:leftChars="761" w:hanging="80" w:hangingChars="25"/>
        <w:jc w:val="left"/>
        <w:rPr>
          <w:rFonts w:hint="eastAsia" w:eastAsia="仿宋_GB2312"/>
          <w:sz w:val="32"/>
          <w:szCs w:val="32"/>
        </w:rPr>
      </w:pPr>
      <w:r>
        <w:rPr>
          <w:rFonts w:hint="eastAsia" w:eastAsia="仿宋_GB2312"/>
          <w:sz w:val="32"/>
          <w:szCs w:val="32"/>
          <w:lang w:val="en-US" w:eastAsia="zh-CN"/>
        </w:rPr>
        <w:t>5.</w:t>
      </w:r>
      <w:r>
        <w:rPr>
          <w:rFonts w:hint="eastAsia" w:eastAsia="仿宋_GB2312"/>
          <w:sz w:val="32"/>
          <w:szCs w:val="32"/>
        </w:rPr>
        <w:t>中山市特色产业集群产业链协同创新项目借款明细表</w:t>
      </w:r>
    </w:p>
    <w:p>
      <w:pPr>
        <w:widowControl/>
        <w:spacing w:line="360" w:lineRule="auto"/>
        <w:ind w:left="1676" w:leftChars="760" w:hanging="80" w:hangingChars="25"/>
        <w:jc w:val="left"/>
        <w:rPr>
          <w:rFonts w:eastAsia="仿宋_GB2312"/>
          <w:sz w:val="32"/>
          <w:szCs w:val="32"/>
        </w:rPr>
      </w:pPr>
      <w:r>
        <w:rPr>
          <w:rFonts w:hint="eastAsia" w:eastAsia="仿宋_GB2312"/>
          <w:sz w:val="32"/>
          <w:szCs w:val="32"/>
          <w:lang w:val="en-US" w:eastAsia="zh-CN"/>
        </w:rPr>
        <w:t>6</w:t>
      </w:r>
      <w:r>
        <w:rPr>
          <w:rFonts w:eastAsia="仿宋_GB2312"/>
          <w:sz w:val="32"/>
          <w:szCs w:val="32"/>
        </w:rPr>
        <w:t>.中山市特色产业集群产业链协同创新项目专项审计报告（参考格式）</w:t>
      </w:r>
    </w:p>
    <w:p>
      <w:pPr>
        <w:widowControl/>
        <w:spacing w:line="360" w:lineRule="auto"/>
        <w:ind w:firstLine="1600" w:firstLineChars="500"/>
        <w:jc w:val="left"/>
        <w:rPr>
          <w:rFonts w:hint="default" w:eastAsia="仿宋_GB2312"/>
          <w:sz w:val="32"/>
          <w:szCs w:val="32"/>
          <w:lang w:val="en"/>
        </w:rPr>
      </w:pPr>
      <w:r>
        <w:rPr>
          <w:rFonts w:hint="eastAsia" w:eastAsia="仿宋_GB2312"/>
          <w:sz w:val="32"/>
          <w:szCs w:val="32"/>
          <w:lang w:val="en-US" w:eastAsia="zh-CN"/>
        </w:rPr>
        <w:t>7</w:t>
      </w:r>
      <w:r>
        <w:rPr>
          <w:rFonts w:hint="default" w:eastAsia="仿宋_GB2312"/>
          <w:sz w:val="32"/>
          <w:szCs w:val="32"/>
          <w:lang w:val="en"/>
        </w:rPr>
        <w:t>.责任承诺书</w:t>
      </w:r>
      <w:r>
        <w:rPr>
          <w:rFonts w:eastAsia="仿宋_GB2312"/>
          <w:sz w:val="32"/>
          <w:szCs w:val="32"/>
        </w:rPr>
        <w:t>（参考格式）</w:t>
      </w:r>
    </w:p>
    <w:p>
      <w:pPr>
        <w:widowControl/>
        <w:spacing w:line="360" w:lineRule="auto"/>
        <w:ind w:left="1678" w:leftChars="761" w:hanging="80" w:hangingChars="25"/>
        <w:jc w:val="left"/>
        <w:rPr>
          <w:rFonts w:eastAsia="仿宋_GB2312"/>
          <w:sz w:val="32"/>
          <w:szCs w:val="32"/>
        </w:rPr>
      </w:pPr>
      <w:r>
        <w:rPr>
          <w:rFonts w:hint="eastAsia" w:eastAsia="仿宋_GB2312"/>
          <w:sz w:val="32"/>
          <w:szCs w:val="32"/>
          <w:lang w:val="en-US" w:eastAsia="zh-CN"/>
        </w:rPr>
        <w:t>8</w:t>
      </w:r>
      <w:r>
        <w:rPr>
          <w:rFonts w:eastAsia="仿宋_GB2312"/>
          <w:sz w:val="32"/>
          <w:szCs w:val="32"/>
        </w:rPr>
        <w:t>.中山市特色产业集群产业链协同创新项目验收意见</w:t>
      </w:r>
      <w:r>
        <w:rPr>
          <w:rFonts w:hint="eastAsia" w:eastAsia="仿宋_GB2312"/>
          <w:sz w:val="32"/>
          <w:szCs w:val="32"/>
        </w:rPr>
        <w:t>表</w:t>
      </w:r>
    </w:p>
    <w:p>
      <w:pPr>
        <w:spacing w:line="360" w:lineRule="auto"/>
        <w:rPr>
          <w:rFonts w:eastAsia="仿宋_GB2312"/>
          <w:sz w:val="32"/>
          <w:szCs w:val="32"/>
        </w:rPr>
      </w:pPr>
    </w:p>
    <w:p>
      <w:pPr>
        <w:spacing w:line="360" w:lineRule="auto"/>
        <w:jc w:val="right"/>
        <w:rPr>
          <w:rFonts w:eastAsia="仿宋_GB2312"/>
          <w:sz w:val="32"/>
          <w:szCs w:val="32"/>
        </w:rPr>
      </w:pPr>
      <w:r>
        <w:rPr>
          <w:rFonts w:eastAsia="仿宋_GB2312"/>
          <w:sz w:val="32"/>
          <w:szCs w:val="32"/>
        </w:rPr>
        <w:t>中山市工业和信息化局</w:t>
      </w:r>
    </w:p>
    <w:p>
      <w:pPr>
        <w:wordWrap w:val="0"/>
        <w:spacing w:line="360" w:lineRule="auto"/>
        <w:jc w:val="right"/>
        <w:rPr>
          <w:rFonts w:eastAsia="仿宋_GB2312"/>
          <w:sz w:val="32"/>
          <w:szCs w:val="32"/>
        </w:rPr>
      </w:pPr>
      <w:r>
        <w:rPr>
          <w:rFonts w:eastAsia="仿宋_GB2312"/>
          <w:sz w:val="32"/>
          <w:szCs w:val="32"/>
        </w:rPr>
        <w:t>202</w:t>
      </w:r>
      <w:r>
        <w:rPr>
          <w:rFonts w:hint="eastAsia" w:eastAsia="仿宋_GB2312"/>
          <w:sz w:val="32"/>
          <w:szCs w:val="32"/>
        </w:rPr>
        <w:t>1</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3</w:t>
      </w:r>
      <w:r>
        <w:rPr>
          <w:rFonts w:eastAsia="仿宋_GB2312"/>
          <w:sz w:val="32"/>
          <w:szCs w:val="32"/>
        </w:rPr>
        <w:t xml:space="preserve">日  </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eastAsia="仿宋_GB2312"/>
          <w:sz w:val="32"/>
          <w:szCs w:val="32"/>
        </w:rPr>
        <w:t>（联系人：李宗哲，联系电话：88334525）</w:t>
      </w:r>
      <w:r>
        <w:rPr>
          <w:rFonts w:hint="eastAsia" w:eastAsia="仿宋_GB2312"/>
          <w:sz w:val="32"/>
          <w:szCs w:val="32"/>
        </w:rPr>
        <w:br w:type="page"/>
      </w:r>
    </w:p>
    <w:p>
      <w:pPr>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附件1</w:t>
      </w:r>
    </w:p>
    <w:p>
      <w:pPr>
        <w:pStyle w:val="4"/>
        <w:jc w:val="center"/>
        <w:rPr>
          <w:rFonts w:eastAsia="方正小标宋简体"/>
          <w:sz w:val="44"/>
          <w:szCs w:val="44"/>
        </w:rPr>
      </w:pPr>
    </w:p>
    <w:p>
      <w:pPr>
        <w:pStyle w:val="4"/>
        <w:jc w:val="center"/>
        <w:rPr>
          <w:rFonts w:eastAsia="方正小标宋简体"/>
          <w:sz w:val="44"/>
          <w:szCs w:val="44"/>
        </w:rPr>
      </w:pPr>
      <w:r>
        <w:rPr>
          <w:rFonts w:hint="eastAsia" w:eastAsia="方正小标宋简体"/>
          <w:sz w:val="44"/>
          <w:szCs w:val="44"/>
        </w:rPr>
        <w:t>中山市特色产业集群产业链协同创新</w:t>
      </w:r>
    </w:p>
    <w:p>
      <w:pPr>
        <w:pStyle w:val="4"/>
        <w:jc w:val="center"/>
        <w:rPr>
          <w:rFonts w:ascii="方正小标宋简体" w:hAnsi="方正小标宋简体" w:eastAsia="方正小标宋简体" w:cs="方正小标宋简体"/>
          <w:color w:val="000000"/>
          <w:kern w:val="0"/>
          <w:sz w:val="44"/>
          <w:szCs w:val="44"/>
        </w:rPr>
      </w:pPr>
      <w:r>
        <w:rPr>
          <w:rFonts w:ascii="Times New Roman" w:eastAsia="方正小标宋简体"/>
          <w:sz w:val="44"/>
          <w:szCs w:val="44"/>
        </w:rPr>
        <w:t>项目</w:t>
      </w:r>
      <w:r>
        <w:rPr>
          <w:rFonts w:hint="eastAsia" w:ascii="方正小标宋简体" w:hAnsi="方正小标宋简体" w:eastAsia="方正小标宋简体" w:cs="方正小标宋简体"/>
          <w:color w:val="000000"/>
          <w:spacing w:val="-20"/>
          <w:kern w:val="0"/>
          <w:sz w:val="44"/>
          <w:szCs w:val="44"/>
        </w:rPr>
        <w:t>验收申请材料</w:t>
      </w:r>
    </w:p>
    <w:p>
      <w:pPr>
        <w:pStyle w:val="4"/>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（封面）</w:t>
      </w:r>
    </w:p>
    <w:p>
      <w:pPr>
        <w:widowControl/>
        <w:autoSpaceDN w:val="0"/>
        <w:spacing w:line="360" w:lineRule="auto"/>
        <w:rPr>
          <w:b/>
          <w:bCs/>
          <w:color w:val="000000"/>
          <w:kern w:val="0"/>
          <w:sz w:val="30"/>
          <w:szCs w:val="30"/>
        </w:rPr>
      </w:pPr>
    </w:p>
    <w:p>
      <w:pPr>
        <w:widowControl/>
        <w:spacing w:line="720" w:lineRule="auto"/>
        <w:rPr>
          <w:rFonts w:eastAsia="黑体"/>
          <w:b/>
          <w:bCs/>
          <w:color w:val="000000"/>
          <w:kern w:val="0"/>
          <w:sz w:val="84"/>
          <w:szCs w:val="84"/>
        </w:rPr>
      </w:pPr>
    </w:p>
    <w:p>
      <w:pPr>
        <w:widowControl/>
        <w:autoSpaceDN w:val="0"/>
        <w:spacing w:line="360" w:lineRule="auto"/>
        <w:ind w:firstLine="602" w:firstLineChars="200"/>
        <w:rPr>
          <w:rFonts w:hAnsi="宋体"/>
          <w:b/>
          <w:bCs/>
          <w:color w:val="000000"/>
          <w:kern w:val="0"/>
          <w:sz w:val="30"/>
          <w:szCs w:val="30"/>
          <w:u w:val="single"/>
        </w:rPr>
      </w:pPr>
      <w:r>
        <w:rPr>
          <w:rFonts w:hint="eastAsia" w:hAnsi="宋体"/>
          <w:b/>
          <w:bCs/>
          <w:color w:val="000000"/>
          <w:kern w:val="0"/>
          <w:sz w:val="30"/>
          <w:szCs w:val="30"/>
        </w:rPr>
        <w:t xml:space="preserve">项 目 </w:t>
      </w:r>
      <w:r>
        <w:rPr>
          <w:rFonts w:hAnsi="宋体"/>
          <w:b/>
          <w:bCs/>
          <w:color w:val="000000"/>
          <w:kern w:val="0"/>
          <w:sz w:val="30"/>
          <w:szCs w:val="30"/>
        </w:rPr>
        <w:t>单</w:t>
      </w:r>
      <w:r>
        <w:rPr>
          <w:rFonts w:hint="eastAsia" w:hAnsi="宋体"/>
          <w:b/>
          <w:bCs/>
          <w:color w:val="000000"/>
          <w:kern w:val="0"/>
          <w:sz w:val="30"/>
          <w:szCs w:val="30"/>
        </w:rPr>
        <w:t xml:space="preserve"> </w:t>
      </w:r>
      <w:r>
        <w:rPr>
          <w:rFonts w:hAnsi="宋体"/>
          <w:b/>
          <w:bCs/>
          <w:color w:val="000000"/>
          <w:kern w:val="0"/>
          <w:sz w:val="30"/>
          <w:szCs w:val="30"/>
        </w:rPr>
        <w:t>位：</w:t>
      </w:r>
      <w:r>
        <w:rPr>
          <w:rFonts w:hint="eastAsia" w:hAnsi="宋体"/>
          <w:b/>
          <w:bCs/>
          <w:color w:val="000000"/>
          <w:kern w:val="0"/>
          <w:sz w:val="30"/>
          <w:szCs w:val="30"/>
          <w:u w:val="single"/>
        </w:rPr>
        <w:t xml:space="preserve">        （单位公章）        </w:t>
      </w:r>
    </w:p>
    <w:p>
      <w:pPr>
        <w:widowControl/>
        <w:autoSpaceDN w:val="0"/>
        <w:spacing w:line="360" w:lineRule="auto"/>
        <w:ind w:firstLine="602" w:firstLineChars="200"/>
        <w:rPr>
          <w:b/>
          <w:bCs/>
          <w:color w:val="000000"/>
          <w:kern w:val="0"/>
          <w:sz w:val="30"/>
          <w:szCs w:val="30"/>
          <w:u w:val="single"/>
        </w:rPr>
      </w:pPr>
      <w:r>
        <w:rPr>
          <w:rFonts w:hint="eastAsia"/>
          <w:b/>
          <w:bCs/>
          <w:color w:val="000000"/>
          <w:kern w:val="0"/>
          <w:sz w:val="30"/>
          <w:szCs w:val="30"/>
        </w:rPr>
        <w:t>项 目 名 称：</w:t>
      </w:r>
      <w:r>
        <w:rPr>
          <w:rFonts w:hint="eastAsia" w:hAnsi="宋体"/>
          <w:b/>
          <w:bCs/>
          <w:color w:val="000000"/>
          <w:kern w:val="0"/>
          <w:sz w:val="30"/>
          <w:szCs w:val="30"/>
          <w:u w:val="single"/>
        </w:rPr>
        <w:t xml:space="preserve">                            </w:t>
      </w:r>
      <w:r>
        <w:rPr>
          <w:b/>
          <w:bCs/>
          <w:color w:val="000000"/>
          <w:kern w:val="0"/>
          <w:sz w:val="30"/>
          <w:szCs w:val="30"/>
        </w:rPr>
        <w:t xml:space="preserve"> </w:t>
      </w:r>
      <w:r>
        <w:rPr>
          <w:rFonts w:hint="eastAsia" w:hAnsi="宋体"/>
          <w:b/>
          <w:bCs/>
          <w:color w:val="000000"/>
          <w:kern w:val="0"/>
          <w:sz w:val="30"/>
          <w:szCs w:val="30"/>
        </w:rPr>
        <w:t xml:space="preserve">  </w:t>
      </w:r>
    </w:p>
    <w:p>
      <w:pPr>
        <w:widowControl/>
        <w:autoSpaceDN w:val="0"/>
        <w:spacing w:line="360" w:lineRule="auto"/>
        <w:ind w:firstLine="602" w:firstLineChars="200"/>
        <w:jc w:val="left"/>
        <w:rPr>
          <w:b/>
          <w:bCs/>
          <w:color w:val="000000"/>
          <w:kern w:val="0"/>
          <w:sz w:val="30"/>
          <w:szCs w:val="30"/>
        </w:rPr>
      </w:pPr>
      <w:r>
        <w:rPr>
          <w:rFonts w:hAnsi="宋体"/>
          <w:b/>
          <w:bCs/>
          <w:color w:val="000000"/>
          <w:kern w:val="0"/>
          <w:sz w:val="30"/>
          <w:szCs w:val="30"/>
        </w:rPr>
        <w:t>联</w:t>
      </w:r>
      <w:r>
        <w:rPr>
          <w:b/>
          <w:bCs/>
          <w:color w:val="000000"/>
          <w:kern w:val="0"/>
          <w:sz w:val="30"/>
          <w:szCs w:val="30"/>
        </w:rPr>
        <w:t xml:space="preserve">   </w:t>
      </w:r>
      <w:r>
        <w:rPr>
          <w:rFonts w:hAnsi="宋体"/>
          <w:b/>
          <w:bCs/>
          <w:color w:val="000000"/>
          <w:kern w:val="0"/>
          <w:sz w:val="30"/>
          <w:szCs w:val="30"/>
        </w:rPr>
        <w:t>系</w:t>
      </w:r>
      <w:r>
        <w:rPr>
          <w:b/>
          <w:bCs/>
          <w:color w:val="000000"/>
          <w:kern w:val="0"/>
          <w:sz w:val="30"/>
          <w:szCs w:val="30"/>
        </w:rPr>
        <w:t xml:space="preserve">  </w:t>
      </w:r>
      <w:r>
        <w:rPr>
          <w:rFonts w:hAnsi="宋体"/>
          <w:b/>
          <w:bCs/>
          <w:color w:val="000000"/>
          <w:kern w:val="0"/>
          <w:sz w:val="30"/>
          <w:szCs w:val="30"/>
        </w:rPr>
        <w:t>人：</w:t>
      </w:r>
      <w:r>
        <w:rPr>
          <w:rFonts w:hint="eastAsia" w:hAnsi="宋体"/>
          <w:b/>
          <w:bCs/>
          <w:color w:val="000000"/>
          <w:kern w:val="0"/>
          <w:sz w:val="30"/>
          <w:szCs w:val="30"/>
          <w:u w:val="single"/>
        </w:rPr>
        <w:t xml:space="preserve">                            </w:t>
      </w:r>
      <w:r>
        <w:rPr>
          <w:b/>
          <w:bCs/>
          <w:color w:val="000000"/>
          <w:kern w:val="0"/>
          <w:sz w:val="30"/>
          <w:szCs w:val="30"/>
        </w:rPr>
        <w:t xml:space="preserve"> </w:t>
      </w:r>
    </w:p>
    <w:p>
      <w:pPr>
        <w:widowControl/>
        <w:autoSpaceDN w:val="0"/>
        <w:spacing w:line="360" w:lineRule="auto"/>
        <w:ind w:firstLine="602" w:firstLineChars="200"/>
        <w:jc w:val="left"/>
        <w:rPr>
          <w:b/>
          <w:bCs/>
          <w:color w:val="000000"/>
          <w:kern w:val="0"/>
          <w:sz w:val="30"/>
          <w:szCs w:val="30"/>
        </w:rPr>
      </w:pPr>
      <w:r>
        <w:rPr>
          <w:rFonts w:hAnsi="宋体"/>
          <w:b/>
          <w:bCs/>
          <w:color w:val="000000"/>
          <w:kern w:val="0"/>
          <w:sz w:val="30"/>
          <w:szCs w:val="30"/>
        </w:rPr>
        <w:t>联</w:t>
      </w:r>
      <w:r>
        <w:rPr>
          <w:b/>
          <w:bCs/>
          <w:color w:val="000000"/>
          <w:kern w:val="0"/>
          <w:sz w:val="30"/>
          <w:szCs w:val="30"/>
        </w:rPr>
        <w:t xml:space="preserve"> </w:t>
      </w:r>
      <w:r>
        <w:rPr>
          <w:rFonts w:hAnsi="宋体"/>
          <w:b/>
          <w:bCs/>
          <w:color w:val="000000"/>
          <w:kern w:val="0"/>
          <w:sz w:val="30"/>
          <w:szCs w:val="30"/>
        </w:rPr>
        <w:t>系</w:t>
      </w:r>
      <w:r>
        <w:rPr>
          <w:b/>
          <w:bCs/>
          <w:color w:val="000000"/>
          <w:kern w:val="0"/>
          <w:sz w:val="30"/>
          <w:szCs w:val="30"/>
        </w:rPr>
        <w:t xml:space="preserve"> </w:t>
      </w:r>
      <w:r>
        <w:rPr>
          <w:rFonts w:hAnsi="宋体"/>
          <w:b/>
          <w:bCs/>
          <w:color w:val="000000"/>
          <w:kern w:val="0"/>
          <w:sz w:val="30"/>
          <w:szCs w:val="30"/>
        </w:rPr>
        <w:t>电</w:t>
      </w:r>
      <w:r>
        <w:rPr>
          <w:b/>
          <w:bCs/>
          <w:color w:val="000000"/>
          <w:kern w:val="0"/>
          <w:sz w:val="30"/>
          <w:szCs w:val="30"/>
        </w:rPr>
        <w:t xml:space="preserve"> </w:t>
      </w:r>
      <w:r>
        <w:rPr>
          <w:rFonts w:hAnsi="宋体"/>
          <w:b/>
          <w:bCs/>
          <w:color w:val="000000"/>
          <w:kern w:val="0"/>
          <w:sz w:val="30"/>
          <w:szCs w:val="30"/>
        </w:rPr>
        <w:t>话：</w:t>
      </w:r>
      <w:r>
        <w:rPr>
          <w:rFonts w:hint="eastAsia" w:hAnsi="宋体"/>
          <w:b/>
          <w:bCs/>
          <w:color w:val="000000"/>
          <w:kern w:val="0"/>
          <w:sz w:val="30"/>
          <w:szCs w:val="30"/>
          <w:u w:val="single"/>
        </w:rPr>
        <w:t xml:space="preserve">                            </w:t>
      </w:r>
      <w:r>
        <w:rPr>
          <w:b/>
          <w:bCs/>
          <w:color w:val="000000"/>
          <w:kern w:val="0"/>
          <w:sz w:val="30"/>
          <w:szCs w:val="30"/>
        </w:rPr>
        <w:t xml:space="preserve"> </w:t>
      </w:r>
    </w:p>
    <w:p>
      <w:pPr>
        <w:snapToGrid w:val="0"/>
        <w:spacing w:line="560" w:lineRule="exact"/>
        <w:jc w:val="left"/>
        <w:rPr>
          <w:rFonts w:eastAsia="仿宋_GB2312"/>
          <w:sz w:val="32"/>
          <w:szCs w:val="32"/>
        </w:rPr>
      </w:pPr>
    </w:p>
    <w:p>
      <w:pPr>
        <w:snapToGrid w:val="0"/>
        <w:spacing w:line="560" w:lineRule="exact"/>
        <w:jc w:val="left"/>
        <w:rPr>
          <w:rFonts w:eastAsia="仿宋_GB2312"/>
          <w:sz w:val="32"/>
          <w:szCs w:val="32"/>
        </w:rPr>
      </w:pPr>
    </w:p>
    <w:p>
      <w:pPr>
        <w:snapToGrid w:val="0"/>
        <w:spacing w:line="560" w:lineRule="exact"/>
        <w:jc w:val="left"/>
        <w:rPr>
          <w:rFonts w:eastAsia="仿宋_GB2312"/>
          <w:sz w:val="32"/>
          <w:szCs w:val="32"/>
        </w:rPr>
      </w:pPr>
    </w:p>
    <w:p>
      <w:pPr>
        <w:snapToGrid w:val="0"/>
        <w:spacing w:line="560" w:lineRule="exact"/>
        <w:jc w:val="left"/>
        <w:rPr>
          <w:rFonts w:eastAsia="仿宋_GB2312"/>
          <w:sz w:val="32"/>
          <w:szCs w:val="32"/>
        </w:rPr>
      </w:pPr>
    </w:p>
    <w:p>
      <w:pPr>
        <w:snapToGrid w:val="0"/>
        <w:spacing w:line="560" w:lineRule="exact"/>
        <w:jc w:val="left"/>
        <w:rPr>
          <w:rFonts w:eastAsia="仿宋_GB2312"/>
          <w:sz w:val="32"/>
          <w:szCs w:val="32"/>
        </w:rPr>
      </w:pPr>
    </w:p>
    <w:p>
      <w:pPr>
        <w:snapToGrid w:val="0"/>
        <w:spacing w:line="560" w:lineRule="exact"/>
        <w:jc w:val="left"/>
        <w:rPr>
          <w:rFonts w:eastAsia="仿宋_GB2312"/>
          <w:sz w:val="32"/>
          <w:szCs w:val="32"/>
        </w:rPr>
      </w:pPr>
    </w:p>
    <w:p>
      <w:pPr>
        <w:snapToGrid w:val="0"/>
        <w:spacing w:line="560" w:lineRule="exact"/>
        <w:jc w:val="left"/>
        <w:rPr>
          <w:rFonts w:eastAsia="仿宋_GB2312"/>
          <w:sz w:val="32"/>
          <w:szCs w:val="32"/>
        </w:rPr>
      </w:pPr>
    </w:p>
    <w:p>
      <w:pPr>
        <w:snapToGrid w:val="0"/>
        <w:spacing w:line="560" w:lineRule="exact"/>
        <w:jc w:val="left"/>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r>
        <w:rPr>
          <w:rFonts w:ascii="仿宋_GB2312" w:hAnsi="仿宋_GB2312" w:eastAsia="仿宋_GB2312" w:cs="仿宋_GB2312"/>
          <w:sz w:val="32"/>
          <w:szCs w:val="32"/>
        </w:rPr>
        <w:t>附件</w:t>
      </w:r>
      <w:r>
        <w:rPr>
          <w:rFonts w:hint="eastAsia" w:ascii="仿宋_GB2312" w:hAnsi="仿宋_GB2312" w:eastAsia="仿宋_GB2312" w:cs="仿宋_GB2312"/>
          <w:sz w:val="32"/>
          <w:szCs w:val="32"/>
        </w:rPr>
        <w:t>2</w:t>
      </w:r>
    </w:p>
    <w:p>
      <w:pPr>
        <w:pStyle w:val="4"/>
        <w:jc w:val="center"/>
        <w:rPr>
          <w:rFonts w:eastAsia="方正小标宋简体"/>
          <w:bCs/>
          <w:kern w:val="0"/>
          <w:sz w:val="44"/>
          <w:szCs w:val="44"/>
        </w:rPr>
      </w:pPr>
    </w:p>
    <w:p>
      <w:pPr>
        <w:pStyle w:val="4"/>
        <w:jc w:val="center"/>
        <w:rPr>
          <w:rFonts w:eastAsia="方正小标宋简体"/>
          <w:sz w:val="44"/>
          <w:szCs w:val="44"/>
        </w:rPr>
      </w:pPr>
      <w:r>
        <w:rPr>
          <w:rFonts w:hint="eastAsia" w:eastAsia="方正小标宋简体"/>
          <w:bCs/>
          <w:kern w:val="0"/>
          <w:sz w:val="44"/>
          <w:szCs w:val="44"/>
        </w:rPr>
        <w:t>中山市特色产业集群</w:t>
      </w:r>
      <w:r>
        <w:rPr>
          <w:rFonts w:eastAsia="方正小标宋简体"/>
          <w:sz w:val="44"/>
          <w:szCs w:val="44"/>
        </w:rPr>
        <w:t>产业链协同创新</w:t>
      </w:r>
    </w:p>
    <w:p>
      <w:pPr>
        <w:pStyle w:val="4"/>
        <w:jc w:val="center"/>
        <w:rPr>
          <w:rFonts w:eastAsia="方正小标宋简体"/>
          <w:sz w:val="44"/>
          <w:szCs w:val="44"/>
        </w:rPr>
      </w:pPr>
      <w:r>
        <w:rPr>
          <w:rFonts w:eastAsia="方正小标宋简体"/>
          <w:sz w:val="44"/>
          <w:szCs w:val="44"/>
        </w:rPr>
        <w:t>项目验收申请表</w:t>
      </w:r>
    </w:p>
    <w:p>
      <w:pPr>
        <w:adjustRightInd w:val="0"/>
        <w:snapToGrid w:val="0"/>
        <w:spacing w:line="560" w:lineRule="exact"/>
        <w:jc w:val="center"/>
        <w:rPr>
          <w:rFonts w:eastAsia="楷体_GB2312"/>
          <w:bCs/>
          <w:szCs w:val="32"/>
        </w:rPr>
      </w:pPr>
      <w:r>
        <w:rPr>
          <w:rFonts w:eastAsia="楷体_GB2312"/>
          <w:bCs/>
          <w:szCs w:val="32"/>
        </w:rPr>
        <w:t>（参考格式）</w:t>
      </w:r>
    </w:p>
    <w:p>
      <w:pPr>
        <w:adjustRightInd w:val="0"/>
        <w:snapToGrid w:val="0"/>
        <w:spacing w:line="560" w:lineRule="exact"/>
        <w:jc w:val="center"/>
        <w:rPr>
          <w:rFonts w:eastAsia="楷体_GB2312"/>
          <w:bCs/>
          <w:spacing w:val="-20"/>
          <w:szCs w:val="32"/>
        </w:rPr>
      </w:pPr>
    </w:p>
    <w:p>
      <w:pPr>
        <w:adjustRightInd w:val="0"/>
        <w:snapToGrid w:val="0"/>
        <w:spacing w:line="560" w:lineRule="exact"/>
      </w:pPr>
    </w:p>
    <w:tbl>
      <w:tblPr>
        <w:tblStyle w:val="6"/>
        <w:tblW w:w="8599" w:type="dxa"/>
        <w:tblInd w:w="0" w:type="dxa"/>
        <w:tblLayout w:type="fixed"/>
        <w:tblCellMar>
          <w:top w:w="0" w:type="dxa"/>
          <w:left w:w="0" w:type="dxa"/>
          <w:bottom w:w="0" w:type="dxa"/>
          <w:right w:w="0" w:type="dxa"/>
        </w:tblCellMar>
      </w:tblPr>
      <w:tblGrid>
        <w:gridCol w:w="3083"/>
        <w:gridCol w:w="5516"/>
      </w:tblGrid>
      <w:tr>
        <w:tblPrEx>
          <w:tblCellMar>
            <w:top w:w="0" w:type="dxa"/>
            <w:left w:w="0" w:type="dxa"/>
            <w:bottom w:w="0" w:type="dxa"/>
            <w:right w:w="0" w:type="dxa"/>
          </w:tblCellMar>
        </w:tblPrEx>
        <w:tc>
          <w:tcPr>
            <w:tcW w:w="3083" w:type="dxa"/>
          </w:tcPr>
          <w:p>
            <w:pPr>
              <w:adjustRightInd w:val="0"/>
              <w:snapToGrid w:val="0"/>
              <w:spacing w:line="560" w:lineRule="exact"/>
              <w:jc w:val="distribute"/>
              <w:rPr>
                <w:rFonts w:eastAsia="黑体"/>
              </w:rPr>
            </w:pPr>
            <w:r>
              <w:rPr>
                <w:rFonts w:eastAsia="黑体"/>
                <w:kern w:val="0"/>
                <w:sz w:val="32"/>
              </w:rPr>
              <w:t>项目名称</w:t>
            </w:r>
            <w:r>
              <w:rPr>
                <w:rFonts w:eastAsia="黑体"/>
                <w:kern w:val="0"/>
              </w:rPr>
              <w:t xml:space="preserve">  </w:t>
            </w:r>
          </w:p>
        </w:tc>
        <w:tc>
          <w:tcPr>
            <w:tcW w:w="5516" w:type="dxa"/>
          </w:tcPr>
          <w:p>
            <w:pPr>
              <w:adjustRightInd w:val="0"/>
              <w:snapToGrid w:val="0"/>
              <w:spacing w:line="560" w:lineRule="exact"/>
              <w:rPr>
                <w:rFonts w:eastAsia="黑体"/>
                <w:vertAlign w:val="subscript"/>
              </w:rPr>
            </w:pPr>
            <w:r>
              <w:rPr>
                <w:rFonts w:eastAsia="黑体"/>
                <w:vertAlign w:val="subscript"/>
              </w:rPr>
              <w:t xml:space="preserve">                                                               </w:t>
            </w:r>
          </w:p>
        </w:tc>
      </w:tr>
      <w:tr>
        <w:tblPrEx>
          <w:tblCellMar>
            <w:top w:w="0" w:type="dxa"/>
            <w:left w:w="0" w:type="dxa"/>
            <w:bottom w:w="0" w:type="dxa"/>
            <w:right w:w="0" w:type="dxa"/>
          </w:tblCellMar>
        </w:tblPrEx>
        <w:tc>
          <w:tcPr>
            <w:tcW w:w="3083" w:type="dxa"/>
          </w:tcPr>
          <w:p>
            <w:pPr>
              <w:adjustRightInd w:val="0"/>
              <w:snapToGrid w:val="0"/>
              <w:spacing w:line="560" w:lineRule="exact"/>
              <w:jc w:val="distribute"/>
            </w:pPr>
          </w:p>
        </w:tc>
        <w:tc>
          <w:tcPr>
            <w:tcW w:w="5516" w:type="dxa"/>
          </w:tcPr>
          <w:p>
            <w:pPr>
              <w:adjustRightInd w:val="0"/>
              <w:snapToGrid w:val="0"/>
              <w:spacing w:line="560" w:lineRule="exact"/>
            </w:pPr>
          </w:p>
        </w:tc>
      </w:tr>
      <w:tr>
        <w:tblPrEx>
          <w:tblCellMar>
            <w:top w:w="0" w:type="dxa"/>
            <w:left w:w="0" w:type="dxa"/>
            <w:bottom w:w="0" w:type="dxa"/>
            <w:right w:w="0" w:type="dxa"/>
          </w:tblCellMar>
        </w:tblPrEx>
        <w:tc>
          <w:tcPr>
            <w:tcW w:w="3083" w:type="dxa"/>
          </w:tcPr>
          <w:p>
            <w:pPr>
              <w:adjustRightInd w:val="0"/>
              <w:snapToGrid w:val="0"/>
              <w:spacing w:line="560" w:lineRule="exact"/>
              <w:jc w:val="distribute"/>
            </w:pPr>
            <w:r>
              <w:rPr>
                <w:rFonts w:eastAsia="黑体"/>
                <w:sz w:val="32"/>
              </w:rPr>
              <w:t>项目</w:t>
            </w:r>
            <w:r>
              <w:rPr>
                <w:rFonts w:hint="eastAsia" w:eastAsia="黑体"/>
                <w:sz w:val="32"/>
              </w:rPr>
              <w:t>承担单位</w:t>
            </w:r>
          </w:p>
        </w:tc>
        <w:tc>
          <w:tcPr>
            <w:tcW w:w="5516" w:type="dxa"/>
          </w:tcPr>
          <w:p>
            <w:pPr>
              <w:adjustRightInd w:val="0"/>
              <w:snapToGrid w:val="0"/>
              <w:spacing w:line="560" w:lineRule="exact"/>
              <w:rPr>
                <w:vertAlign w:val="subscript"/>
              </w:rPr>
            </w:pPr>
            <w:r>
              <w:rPr>
                <w:vertAlign w:val="subscript"/>
              </w:rPr>
              <w:t xml:space="preserve">                                                   </w:t>
            </w:r>
          </w:p>
        </w:tc>
      </w:tr>
      <w:tr>
        <w:tc>
          <w:tcPr>
            <w:tcW w:w="3083" w:type="dxa"/>
          </w:tcPr>
          <w:p>
            <w:pPr>
              <w:adjustRightInd w:val="0"/>
              <w:snapToGrid w:val="0"/>
              <w:spacing w:line="560" w:lineRule="exact"/>
              <w:jc w:val="distribute"/>
            </w:pPr>
          </w:p>
        </w:tc>
        <w:tc>
          <w:tcPr>
            <w:tcW w:w="5516" w:type="dxa"/>
          </w:tcPr>
          <w:p>
            <w:pPr>
              <w:adjustRightInd w:val="0"/>
              <w:snapToGrid w:val="0"/>
              <w:spacing w:line="560" w:lineRule="exact"/>
            </w:pPr>
          </w:p>
        </w:tc>
      </w:tr>
      <w:tr>
        <w:tblPrEx>
          <w:tblCellMar>
            <w:top w:w="0" w:type="dxa"/>
            <w:left w:w="0" w:type="dxa"/>
            <w:bottom w:w="0" w:type="dxa"/>
            <w:right w:w="0" w:type="dxa"/>
          </w:tblCellMar>
        </w:tblPrEx>
        <w:tc>
          <w:tcPr>
            <w:tcW w:w="3083" w:type="dxa"/>
          </w:tcPr>
          <w:p>
            <w:pPr>
              <w:adjustRightInd w:val="0"/>
              <w:snapToGrid w:val="0"/>
              <w:spacing w:line="560" w:lineRule="exact"/>
              <w:jc w:val="distribute"/>
            </w:pPr>
            <w:r>
              <w:rPr>
                <w:rFonts w:eastAsia="黑体"/>
                <w:sz w:val="32"/>
              </w:rPr>
              <w:t>项目所属地区</w:t>
            </w:r>
          </w:p>
        </w:tc>
        <w:tc>
          <w:tcPr>
            <w:tcW w:w="5516" w:type="dxa"/>
          </w:tcPr>
          <w:p>
            <w:pPr>
              <w:adjustRightInd w:val="0"/>
              <w:snapToGrid w:val="0"/>
              <w:spacing w:line="560" w:lineRule="exact"/>
              <w:rPr>
                <w:vertAlign w:val="subscript"/>
              </w:rPr>
            </w:pPr>
            <w:r>
              <w:rPr>
                <w:vertAlign w:val="subscript"/>
              </w:rPr>
              <w:t xml:space="preserve">                                                   </w:t>
            </w:r>
          </w:p>
        </w:tc>
      </w:tr>
      <w:tr>
        <w:tblPrEx>
          <w:tblCellMar>
            <w:top w:w="0" w:type="dxa"/>
            <w:left w:w="0" w:type="dxa"/>
            <w:bottom w:w="0" w:type="dxa"/>
            <w:right w:w="0" w:type="dxa"/>
          </w:tblCellMar>
        </w:tblPrEx>
        <w:tc>
          <w:tcPr>
            <w:tcW w:w="3083" w:type="dxa"/>
          </w:tcPr>
          <w:p>
            <w:pPr>
              <w:adjustRightInd w:val="0"/>
              <w:snapToGrid w:val="0"/>
              <w:spacing w:line="560" w:lineRule="exact"/>
              <w:jc w:val="distribute"/>
            </w:pPr>
          </w:p>
        </w:tc>
        <w:tc>
          <w:tcPr>
            <w:tcW w:w="5516" w:type="dxa"/>
          </w:tcPr>
          <w:p>
            <w:pPr>
              <w:adjustRightInd w:val="0"/>
              <w:snapToGrid w:val="0"/>
              <w:spacing w:line="560" w:lineRule="exact"/>
            </w:pPr>
          </w:p>
        </w:tc>
      </w:tr>
      <w:tr>
        <w:tblPrEx>
          <w:tblCellMar>
            <w:top w:w="0" w:type="dxa"/>
            <w:left w:w="0" w:type="dxa"/>
            <w:bottom w:w="0" w:type="dxa"/>
            <w:right w:w="0" w:type="dxa"/>
          </w:tblCellMar>
        </w:tblPrEx>
        <w:tc>
          <w:tcPr>
            <w:tcW w:w="3083" w:type="dxa"/>
          </w:tcPr>
          <w:p>
            <w:pPr>
              <w:adjustRightInd w:val="0"/>
              <w:snapToGrid w:val="0"/>
              <w:spacing w:line="560" w:lineRule="exact"/>
              <w:jc w:val="distribute"/>
            </w:pPr>
            <w:r>
              <w:rPr>
                <w:rFonts w:eastAsia="黑体"/>
                <w:sz w:val="32"/>
              </w:rPr>
              <w:t>项目入库文件（文号）</w:t>
            </w:r>
          </w:p>
        </w:tc>
        <w:tc>
          <w:tcPr>
            <w:tcW w:w="5516" w:type="dxa"/>
          </w:tcPr>
          <w:p>
            <w:pPr>
              <w:adjustRightInd w:val="0"/>
              <w:snapToGrid w:val="0"/>
              <w:spacing w:line="560" w:lineRule="exact"/>
            </w:pPr>
          </w:p>
        </w:tc>
      </w:tr>
      <w:tr>
        <w:tc>
          <w:tcPr>
            <w:tcW w:w="3083" w:type="dxa"/>
          </w:tcPr>
          <w:p>
            <w:pPr>
              <w:adjustRightInd w:val="0"/>
              <w:snapToGrid w:val="0"/>
              <w:spacing w:line="560" w:lineRule="exact"/>
              <w:jc w:val="distribute"/>
            </w:pPr>
          </w:p>
        </w:tc>
        <w:tc>
          <w:tcPr>
            <w:tcW w:w="5516" w:type="dxa"/>
          </w:tcPr>
          <w:p>
            <w:pPr>
              <w:adjustRightInd w:val="0"/>
              <w:snapToGrid w:val="0"/>
              <w:spacing w:line="560" w:lineRule="exact"/>
            </w:pPr>
          </w:p>
        </w:tc>
      </w:tr>
      <w:tr>
        <w:tblPrEx>
          <w:tblCellMar>
            <w:top w:w="0" w:type="dxa"/>
            <w:left w:w="0" w:type="dxa"/>
            <w:bottom w:w="0" w:type="dxa"/>
            <w:right w:w="0" w:type="dxa"/>
          </w:tblCellMar>
        </w:tblPrEx>
        <w:tc>
          <w:tcPr>
            <w:tcW w:w="3083" w:type="dxa"/>
          </w:tcPr>
          <w:p>
            <w:pPr>
              <w:adjustRightInd w:val="0"/>
              <w:snapToGrid w:val="0"/>
              <w:spacing w:line="560" w:lineRule="exact"/>
            </w:pPr>
          </w:p>
        </w:tc>
        <w:tc>
          <w:tcPr>
            <w:tcW w:w="5516" w:type="dxa"/>
          </w:tcPr>
          <w:p>
            <w:pPr>
              <w:adjustRightInd w:val="0"/>
              <w:snapToGrid w:val="0"/>
              <w:spacing w:line="560" w:lineRule="exact"/>
            </w:pPr>
          </w:p>
        </w:tc>
      </w:tr>
      <w:tr>
        <w:tblPrEx>
          <w:tblCellMar>
            <w:top w:w="0" w:type="dxa"/>
            <w:left w:w="0" w:type="dxa"/>
            <w:bottom w:w="0" w:type="dxa"/>
            <w:right w:w="0" w:type="dxa"/>
          </w:tblCellMar>
        </w:tblPrEx>
        <w:trPr>
          <w:trHeight w:val="591" w:hRule="atLeast"/>
        </w:trPr>
        <w:tc>
          <w:tcPr>
            <w:tcW w:w="3083" w:type="dxa"/>
          </w:tcPr>
          <w:p>
            <w:pPr>
              <w:adjustRightInd w:val="0"/>
              <w:snapToGrid w:val="0"/>
              <w:spacing w:line="560" w:lineRule="exact"/>
              <w:jc w:val="distribute"/>
            </w:pPr>
            <w:r>
              <w:rPr>
                <w:rFonts w:eastAsia="黑体"/>
                <w:sz w:val="32"/>
              </w:rPr>
              <w:t>申 请 验 收 单位</w:t>
            </w:r>
          </w:p>
        </w:tc>
        <w:tc>
          <w:tcPr>
            <w:tcW w:w="5516" w:type="dxa"/>
          </w:tcPr>
          <w:p>
            <w:pPr>
              <w:adjustRightInd w:val="0"/>
              <w:snapToGrid w:val="0"/>
              <w:spacing w:line="560" w:lineRule="exact"/>
            </w:pPr>
          </w:p>
        </w:tc>
      </w:tr>
      <w:tr>
        <w:tblPrEx>
          <w:tblCellMar>
            <w:top w:w="0" w:type="dxa"/>
            <w:left w:w="0" w:type="dxa"/>
            <w:bottom w:w="0" w:type="dxa"/>
            <w:right w:w="0" w:type="dxa"/>
          </w:tblCellMar>
        </w:tblPrEx>
        <w:tc>
          <w:tcPr>
            <w:tcW w:w="3083" w:type="dxa"/>
          </w:tcPr>
          <w:p>
            <w:pPr>
              <w:adjustRightInd w:val="0"/>
              <w:snapToGrid w:val="0"/>
              <w:spacing w:line="560" w:lineRule="exact"/>
              <w:jc w:val="distribute"/>
            </w:pPr>
          </w:p>
        </w:tc>
        <w:tc>
          <w:tcPr>
            <w:tcW w:w="5516" w:type="dxa"/>
          </w:tcPr>
          <w:p>
            <w:pPr>
              <w:adjustRightInd w:val="0"/>
              <w:snapToGrid w:val="0"/>
              <w:spacing w:line="560" w:lineRule="exact"/>
              <w:ind w:firstLine="105" w:firstLineChars="50"/>
            </w:pPr>
            <w:r>
              <w:rPr>
                <w:vertAlign w:val="subscript"/>
              </w:rPr>
              <w:t xml:space="preserve">                                                  </w:t>
            </w:r>
          </w:p>
        </w:tc>
      </w:tr>
      <w:tr>
        <w:tblPrEx>
          <w:tblCellMar>
            <w:top w:w="0" w:type="dxa"/>
            <w:left w:w="0" w:type="dxa"/>
            <w:bottom w:w="0" w:type="dxa"/>
            <w:right w:w="0" w:type="dxa"/>
          </w:tblCellMar>
        </w:tblPrEx>
        <w:tc>
          <w:tcPr>
            <w:tcW w:w="3083" w:type="dxa"/>
          </w:tcPr>
          <w:p>
            <w:pPr>
              <w:adjustRightInd w:val="0"/>
              <w:snapToGrid w:val="0"/>
              <w:spacing w:line="560" w:lineRule="exact"/>
              <w:jc w:val="distribute"/>
            </w:pPr>
            <w:r>
              <w:rPr>
                <w:rFonts w:eastAsia="黑体"/>
                <w:sz w:val="32"/>
              </w:rPr>
              <w:t>申 请 验 收 日 期</w:t>
            </w:r>
          </w:p>
        </w:tc>
        <w:tc>
          <w:tcPr>
            <w:tcW w:w="5516" w:type="dxa"/>
          </w:tcPr>
          <w:p>
            <w:pPr>
              <w:adjustRightInd w:val="0"/>
              <w:snapToGrid w:val="0"/>
              <w:spacing w:line="560" w:lineRule="exact"/>
              <w:ind w:firstLine="160" w:firstLineChars="50"/>
            </w:pPr>
            <w:r>
              <w:rPr>
                <w:sz w:val="32"/>
                <w:vertAlign w:val="subscript"/>
              </w:rPr>
              <w:t xml:space="preserve">        </w:t>
            </w:r>
            <w:r>
              <w:rPr>
                <w:rFonts w:hint="eastAsia"/>
                <w:sz w:val="32"/>
                <w:vertAlign w:val="subscript"/>
              </w:rPr>
              <w:t xml:space="preserve"> </w:t>
            </w:r>
            <w:r>
              <w:rPr>
                <w:rFonts w:eastAsia="楷体_GB2312"/>
                <w:bCs/>
                <w:sz w:val="32"/>
              </w:rPr>
              <w:t>年</w:t>
            </w:r>
            <w:r>
              <w:rPr>
                <w:sz w:val="32"/>
                <w:vertAlign w:val="subscript"/>
              </w:rPr>
              <w:t xml:space="preserve">        </w:t>
            </w:r>
            <w:r>
              <w:rPr>
                <w:rFonts w:eastAsia="楷体_GB2312"/>
                <w:bCs/>
                <w:sz w:val="32"/>
              </w:rPr>
              <w:t>月</w:t>
            </w:r>
            <w:r>
              <w:rPr>
                <w:sz w:val="32"/>
                <w:vertAlign w:val="subscript"/>
              </w:rPr>
              <w:t xml:space="preserve">        </w:t>
            </w:r>
            <w:r>
              <w:rPr>
                <w:rFonts w:eastAsia="楷体_GB2312"/>
                <w:bCs/>
                <w:sz w:val="32"/>
              </w:rPr>
              <w:t>日</w:t>
            </w:r>
          </w:p>
        </w:tc>
      </w:tr>
    </w:tbl>
    <w:p>
      <w:pPr>
        <w:spacing w:line="560" w:lineRule="exact"/>
      </w:pPr>
    </w:p>
    <w:p>
      <w:pPr>
        <w:adjustRightInd w:val="0"/>
        <w:snapToGrid w:val="0"/>
        <w:spacing w:line="80" w:lineRule="exact"/>
        <w:rPr>
          <w:b/>
          <w:sz w:val="28"/>
        </w:rPr>
      </w:pPr>
      <w:r>
        <w:rPr>
          <w:b/>
          <w:bCs/>
          <w:szCs w:val="32"/>
        </w:rPr>
        <w:br w:type="page"/>
      </w:r>
    </w:p>
    <w:p>
      <w:pPr>
        <w:spacing w:line="80" w:lineRule="exact"/>
      </w:pPr>
    </w:p>
    <w:tbl>
      <w:tblPr>
        <w:tblStyle w:val="6"/>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5"/>
        <w:gridCol w:w="3115"/>
        <w:gridCol w:w="1704"/>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565" w:type="dxa"/>
            <w:tcMar>
              <w:top w:w="15" w:type="dxa"/>
              <w:left w:w="15" w:type="dxa"/>
              <w:bottom w:w="0" w:type="dxa"/>
              <w:right w:w="15" w:type="dxa"/>
            </w:tcMar>
            <w:vAlign w:val="center"/>
          </w:tcPr>
          <w:p>
            <w:pPr>
              <w:spacing w:line="480" w:lineRule="exact"/>
              <w:jc w:val="center"/>
              <w:rPr>
                <w:rFonts w:eastAsia="仿宋_GB2312"/>
                <w:sz w:val="28"/>
                <w:szCs w:val="28"/>
              </w:rPr>
            </w:pPr>
            <w:r>
              <w:rPr>
                <w:rFonts w:eastAsia="仿宋_GB2312"/>
                <w:sz w:val="28"/>
                <w:szCs w:val="28"/>
              </w:rPr>
              <w:t>项目总投资（万元）</w:t>
            </w:r>
          </w:p>
        </w:tc>
        <w:tc>
          <w:tcPr>
            <w:tcW w:w="3115" w:type="dxa"/>
            <w:tcMar>
              <w:top w:w="15" w:type="dxa"/>
              <w:left w:w="15" w:type="dxa"/>
              <w:bottom w:w="0" w:type="dxa"/>
              <w:right w:w="15" w:type="dxa"/>
            </w:tcMar>
            <w:vAlign w:val="center"/>
          </w:tcPr>
          <w:p>
            <w:pPr>
              <w:spacing w:line="480" w:lineRule="exact"/>
              <w:jc w:val="center"/>
              <w:rPr>
                <w:rFonts w:hint="eastAsia" w:eastAsia="仿宋_GB2312"/>
                <w:sz w:val="28"/>
                <w:szCs w:val="28"/>
                <w:lang w:val="en-US" w:eastAsia="zh-CN"/>
              </w:rPr>
            </w:pPr>
          </w:p>
        </w:tc>
        <w:tc>
          <w:tcPr>
            <w:tcW w:w="1704" w:type="dxa"/>
            <w:tcMar>
              <w:top w:w="15" w:type="dxa"/>
              <w:left w:w="15" w:type="dxa"/>
              <w:bottom w:w="0" w:type="dxa"/>
              <w:right w:w="15" w:type="dxa"/>
            </w:tcMar>
            <w:vAlign w:val="center"/>
          </w:tcPr>
          <w:p>
            <w:pPr>
              <w:spacing w:line="480" w:lineRule="exact"/>
              <w:jc w:val="center"/>
              <w:rPr>
                <w:rFonts w:hint="eastAsia" w:eastAsia="仿宋_GB2312"/>
                <w:sz w:val="28"/>
                <w:szCs w:val="28"/>
              </w:rPr>
            </w:pPr>
            <w:r>
              <w:rPr>
                <w:rFonts w:hint="eastAsia" w:eastAsia="仿宋_GB2312"/>
                <w:sz w:val="28"/>
                <w:szCs w:val="28"/>
              </w:rPr>
              <w:t>设备投资</w:t>
            </w:r>
          </w:p>
          <w:p>
            <w:pPr>
              <w:spacing w:line="480" w:lineRule="exact"/>
              <w:jc w:val="center"/>
              <w:rPr>
                <w:rFonts w:eastAsia="仿宋_GB2312"/>
                <w:sz w:val="28"/>
                <w:szCs w:val="28"/>
              </w:rPr>
            </w:pPr>
            <w:r>
              <w:rPr>
                <w:rFonts w:hint="eastAsia" w:eastAsia="仿宋_GB2312"/>
                <w:sz w:val="28"/>
                <w:szCs w:val="28"/>
                <w:lang w:eastAsia="zh-CN"/>
              </w:rPr>
              <w:t>（万元）</w:t>
            </w:r>
          </w:p>
        </w:tc>
        <w:tc>
          <w:tcPr>
            <w:tcW w:w="2442" w:type="dxa"/>
            <w:tcMar>
              <w:top w:w="15" w:type="dxa"/>
              <w:left w:w="15" w:type="dxa"/>
              <w:bottom w:w="0" w:type="dxa"/>
              <w:right w:w="15" w:type="dxa"/>
            </w:tcMar>
            <w:vAlign w:val="center"/>
          </w:tcPr>
          <w:p>
            <w:pPr>
              <w:spacing w:line="480" w:lineRule="exact"/>
              <w:jc w:val="center"/>
              <w:rPr>
                <w:rFonts w:hint="eastAsia" w:eastAsia="仿宋_GB2312"/>
                <w:color w:val="BFBFBF" w:themeColor="background1" w:themeShade="BF"/>
                <w:sz w:val="28"/>
                <w:szCs w:val="28"/>
              </w:rPr>
            </w:pPr>
            <w:r>
              <w:rPr>
                <w:rFonts w:hint="eastAsia" w:eastAsia="仿宋_GB2312"/>
                <w:color w:val="BFBFBF" w:themeColor="background1" w:themeShade="BF"/>
                <w:sz w:val="28"/>
                <w:szCs w:val="28"/>
                <w:lang w:val="en-US" w:eastAsia="zh-CN"/>
              </w:rPr>
              <w:t>（含税）/（不含税）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565" w:type="dxa"/>
            <w:tcMar>
              <w:top w:w="15" w:type="dxa"/>
              <w:left w:w="15" w:type="dxa"/>
              <w:bottom w:w="0" w:type="dxa"/>
              <w:right w:w="15" w:type="dxa"/>
            </w:tcMar>
            <w:vAlign w:val="center"/>
          </w:tcPr>
          <w:p>
            <w:pPr>
              <w:spacing w:line="480" w:lineRule="exact"/>
              <w:jc w:val="center"/>
              <w:rPr>
                <w:rFonts w:ascii="Times New Roman" w:hAnsi="Times New Roman" w:eastAsia="仿宋_GB2312" w:cs="Times New Roman"/>
                <w:kern w:val="2"/>
                <w:sz w:val="28"/>
                <w:szCs w:val="28"/>
                <w:lang w:val="en-US" w:eastAsia="zh-CN" w:bidi="ar-SA"/>
              </w:rPr>
            </w:pPr>
            <w:r>
              <w:rPr>
                <w:rFonts w:eastAsia="仿宋_GB2312"/>
                <w:sz w:val="28"/>
                <w:szCs w:val="28"/>
              </w:rPr>
              <w:t>项目开始</w:t>
            </w:r>
            <w:r>
              <w:rPr>
                <w:rFonts w:hint="eastAsia" w:eastAsia="仿宋_GB2312"/>
                <w:sz w:val="28"/>
                <w:szCs w:val="28"/>
                <w:lang w:eastAsia="zh-CN"/>
              </w:rPr>
              <w:t>及完成</w:t>
            </w:r>
            <w:r>
              <w:rPr>
                <w:rFonts w:eastAsia="仿宋_GB2312"/>
                <w:sz w:val="28"/>
                <w:szCs w:val="28"/>
              </w:rPr>
              <w:t>时间</w:t>
            </w:r>
          </w:p>
        </w:tc>
        <w:tc>
          <w:tcPr>
            <w:tcW w:w="3115" w:type="dxa"/>
            <w:tcMar>
              <w:top w:w="15" w:type="dxa"/>
              <w:left w:w="15" w:type="dxa"/>
              <w:bottom w:w="0" w:type="dxa"/>
              <w:right w:w="15" w:type="dxa"/>
            </w:tcMar>
            <w:vAlign w:val="center"/>
          </w:tcPr>
          <w:p>
            <w:pPr>
              <w:spacing w:line="480" w:lineRule="exact"/>
              <w:jc w:val="center"/>
              <w:rPr>
                <w:rFonts w:hint="eastAsia" w:ascii="Times New Roman" w:hAnsi="Times New Roman" w:eastAsia="仿宋_GB2312" w:cs="Times New Roman"/>
                <w:kern w:val="2"/>
                <w:sz w:val="28"/>
                <w:szCs w:val="28"/>
                <w:lang w:val="en-US" w:eastAsia="zh-CN" w:bidi="ar-SA"/>
              </w:rPr>
            </w:pPr>
            <w:r>
              <w:rPr>
                <w:rFonts w:hint="eastAsia" w:eastAsia="仿宋_GB2312"/>
                <w:color w:val="BFBFBF" w:themeColor="background1" w:themeShade="BF"/>
                <w:sz w:val="28"/>
                <w:szCs w:val="28"/>
                <w:lang w:val="en-US" w:eastAsia="zh-CN"/>
              </w:rPr>
              <w:t>202*年**月-202*年**月</w:t>
            </w:r>
          </w:p>
        </w:tc>
        <w:tc>
          <w:tcPr>
            <w:tcW w:w="1704" w:type="dxa"/>
            <w:tcMar>
              <w:top w:w="15" w:type="dxa"/>
              <w:left w:w="15" w:type="dxa"/>
              <w:bottom w:w="0" w:type="dxa"/>
              <w:right w:w="15" w:type="dxa"/>
            </w:tcMar>
            <w:vAlign w:val="center"/>
          </w:tcPr>
          <w:p>
            <w:pPr>
              <w:spacing w:line="480" w:lineRule="exact"/>
              <w:jc w:val="center"/>
              <w:rPr>
                <w:rFonts w:hint="eastAsia" w:eastAsia="仿宋_GB2312"/>
                <w:sz w:val="28"/>
                <w:szCs w:val="28"/>
              </w:rPr>
            </w:pPr>
            <w:r>
              <w:rPr>
                <w:rFonts w:hint="eastAsia" w:eastAsia="仿宋_GB2312"/>
                <w:sz w:val="28"/>
                <w:szCs w:val="28"/>
              </w:rPr>
              <w:t>拟申请</w:t>
            </w:r>
            <w:r>
              <w:rPr>
                <w:rFonts w:eastAsia="仿宋_GB2312"/>
                <w:sz w:val="28"/>
                <w:szCs w:val="28"/>
              </w:rPr>
              <w:t>扶持资金（万元）</w:t>
            </w:r>
          </w:p>
        </w:tc>
        <w:tc>
          <w:tcPr>
            <w:tcW w:w="2442" w:type="dxa"/>
            <w:tcMar>
              <w:top w:w="15" w:type="dxa"/>
              <w:left w:w="15" w:type="dxa"/>
              <w:bottom w:w="0" w:type="dxa"/>
              <w:right w:w="15" w:type="dxa"/>
            </w:tcMar>
            <w:vAlign w:val="center"/>
          </w:tcPr>
          <w:p>
            <w:pPr>
              <w:spacing w:line="480" w:lineRule="exact"/>
              <w:jc w:val="righ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565" w:type="dxa"/>
            <w:tcMar>
              <w:top w:w="15" w:type="dxa"/>
              <w:left w:w="15" w:type="dxa"/>
              <w:bottom w:w="0" w:type="dxa"/>
              <w:right w:w="15" w:type="dxa"/>
            </w:tcMar>
            <w:vAlign w:val="center"/>
          </w:tcPr>
          <w:p>
            <w:pPr>
              <w:spacing w:line="480" w:lineRule="exact"/>
              <w:jc w:val="center"/>
              <w:rPr>
                <w:rFonts w:eastAsia="仿宋_GB2312"/>
                <w:sz w:val="28"/>
                <w:szCs w:val="28"/>
              </w:rPr>
            </w:pPr>
            <w:r>
              <w:rPr>
                <w:rFonts w:eastAsia="仿宋_GB2312"/>
                <w:sz w:val="28"/>
                <w:szCs w:val="28"/>
              </w:rPr>
              <w:t>联 系 人</w:t>
            </w:r>
          </w:p>
        </w:tc>
        <w:tc>
          <w:tcPr>
            <w:tcW w:w="3115" w:type="dxa"/>
            <w:tcMar>
              <w:top w:w="15" w:type="dxa"/>
              <w:left w:w="15" w:type="dxa"/>
              <w:bottom w:w="0" w:type="dxa"/>
              <w:right w:w="15" w:type="dxa"/>
            </w:tcMar>
            <w:vAlign w:val="center"/>
          </w:tcPr>
          <w:p>
            <w:pPr>
              <w:spacing w:line="480" w:lineRule="exact"/>
              <w:jc w:val="center"/>
              <w:rPr>
                <w:rFonts w:eastAsia="仿宋_GB2312"/>
                <w:sz w:val="28"/>
                <w:szCs w:val="28"/>
              </w:rPr>
            </w:pPr>
            <w:r>
              <w:rPr>
                <w:rFonts w:eastAsia="仿宋_GB2312"/>
                <w:sz w:val="28"/>
                <w:szCs w:val="28"/>
              </w:rPr>
              <w:t>　</w:t>
            </w:r>
          </w:p>
        </w:tc>
        <w:tc>
          <w:tcPr>
            <w:tcW w:w="1704" w:type="dxa"/>
            <w:tcMar>
              <w:top w:w="15" w:type="dxa"/>
              <w:left w:w="15" w:type="dxa"/>
              <w:bottom w:w="0" w:type="dxa"/>
              <w:right w:w="15" w:type="dxa"/>
            </w:tcMar>
            <w:vAlign w:val="center"/>
          </w:tcPr>
          <w:p>
            <w:pPr>
              <w:spacing w:line="480" w:lineRule="exact"/>
              <w:jc w:val="center"/>
              <w:rPr>
                <w:rFonts w:eastAsia="仿宋_GB2312"/>
                <w:sz w:val="28"/>
                <w:szCs w:val="28"/>
              </w:rPr>
            </w:pPr>
            <w:r>
              <w:rPr>
                <w:rFonts w:eastAsia="仿宋_GB2312"/>
                <w:sz w:val="28"/>
                <w:szCs w:val="28"/>
              </w:rPr>
              <w:t>手机号码</w:t>
            </w:r>
          </w:p>
        </w:tc>
        <w:tc>
          <w:tcPr>
            <w:tcW w:w="2442" w:type="dxa"/>
            <w:tcMar>
              <w:top w:w="15" w:type="dxa"/>
              <w:left w:w="15" w:type="dxa"/>
              <w:bottom w:w="0" w:type="dxa"/>
              <w:right w:w="15" w:type="dxa"/>
            </w:tcMar>
            <w:vAlign w:val="center"/>
          </w:tcPr>
          <w:p>
            <w:pPr>
              <w:spacing w:line="480" w:lineRule="exact"/>
              <w:rPr>
                <w:rFonts w:eastAsia="仿宋_GB2312"/>
                <w:sz w:val="28"/>
                <w:szCs w:val="28"/>
              </w:rPr>
            </w:pP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565" w:type="dxa"/>
            <w:tcMar>
              <w:top w:w="15" w:type="dxa"/>
              <w:left w:w="15" w:type="dxa"/>
              <w:bottom w:w="0" w:type="dxa"/>
              <w:right w:w="15" w:type="dxa"/>
            </w:tcMar>
            <w:vAlign w:val="center"/>
          </w:tcPr>
          <w:p>
            <w:pPr>
              <w:spacing w:line="480" w:lineRule="exact"/>
              <w:jc w:val="center"/>
              <w:rPr>
                <w:rFonts w:eastAsia="仿宋_GB2312"/>
                <w:sz w:val="28"/>
                <w:szCs w:val="28"/>
              </w:rPr>
            </w:pPr>
            <w:r>
              <w:rPr>
                <w:rFonts w:eastAsia="仿宋_GB2312"/>
                <w:sz w:val="28"/>
                <w:szCs w:val="28"/>
              </w:rPr>
              <w:t>通信地址</w:t>
            </w:r>
          </w:p>
        </w:tc>
        <w:tc>
          <w:tcPr>
            <w:tcW w:w="3115" w:type="dxa"/>
            <w:tcMar>
              <w:top w:w="15" w:type="dxa"/>
              <w:left w:w="15" w:type="dxa"/>
              <w:bottom w:w="0" w:type="dxa"/>
              <w:right w:w="15" w:type="dxa"/>
            </w:tcMar>
            <w:vAlign w:val="center"/>
          </w:tcPr>
          <w:p>
            <w:pPr>
              <w:spacing w:line="480" w:lineRule="exact"/>
              <w:jc w:val="center"/>
              <w:rPr>
                <w:rFonts w:eastAsia="仿宋_GB2312"/>
                <w:sz w:val="28"/>
                <w:szCs w:val="28"/>
              </w:rPr>
            </w:pPr>
          </w:p>
        </w:tc>
        <w:tc>
          <w:tcPr>
            <w:tcW w:w="1704" w:type="dxa"/>
            <w:tcMar>
              <w:top w:w="15" w:type="dxa"/>
              <w:left w:w="15" w:type="dxa"/>
              <w:bottom w:w="0" w:type="dxa"/>
              <w:right w:w="15" w:type="dxa"/>
            </w:tcMar>
            <w:vAlign w:val="center"/>
          </w:tcPr>
          <w:p>
            <w:pPr>
              <w:spacing w:line="480" w:lineRule="exact"/>
              <w:jc w:val="center"/>
              <w:rPr>
                <w:rFonts w:eastAsia="仿宋_GB2312"/>
                <w:sz w:val="28"/>
                <w:szCs w:val="28"/>
              </w:rPr>
            </w:pPr>
            <w:r>
              <w:rPr>
                <w:rFonts w:eastAsia="仿宋_GB2312"/>
                <w:sz w:val="28"/>
                <w:szCs w:val="28"/>
              </w:rPr>
              <w:t>邮政编码　</w:t>
            </w:r>
          </w:p>
        </w:tc>
        <w:tc>
          <w:tcPr>
            <w:tcW w:w="2442" w:type="dxa"/>
            <w:vAlign w:val="center"/>
          </w:tcPr>
          <w:p>
            <w:pPr>
              <w:spacing w:line="4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5" w:hRule="atLeast"/>
          <w:jc w:val="center"/>
        </w:trPr>
        <w:tc>
          <w:tcPr>
            <w:tcW w:w="1565" w:type="dxa"/>
            <w:tcMar>
              <w:top w:w="15" w:type="dxa"/>
              <w:left w:w="15" w:type="dxa"/>
              <w:bottom w:w="0" w:type="dxa"/>
              <w:right w:w="15" w:type="dxa"/>
            </w:tcMar>
            <w:vAlign w:val="center"/>
          </w:tcPr>
          <w:p>
            <w:pPr>
              <w:spacing w:line="560" w:lineRule="exact"/>
              <w:jc w:val="distribute"/>
              <w:rPr>
                <w:rFonts w:eastAsia="仿宋_GB2312"/>
                <w:sz w:val="28"/>
                <w:szCs w:val="28"/>
              </w:rPr>
            </w:pPr>
            <w:r>
              <w:rPr>
                <w:rFonts w:eastAsia="仿宋_GB2312"/>
                <w:sz w:val="28"/>
                <w:szCs w:val="28"/>
              </w:rPr>
              <w:t>项目验收</w:t>
            </w:r>
          </w:p>
          <w:p>
            <w:pPr>
              <w:spacing w:line="560" w:lineRule="exact"/>
              <w:jc w:val="distribute"/>
              <w:rPr>
                <w:rFonts w:eastAsia="仿宋_GB2312"/>
                <w:sz w:val="28"/>
                <w:szCs w:val="28"/>
              </w:rPr>
            </w:pPr>
            <w:r>
              <w:rPr>
                <w:rFonts w:eastAsia="仿宋_GB2312"/>
                <w:sz w:val="28"/>
                <w:szCs w:val="28"/>
              </w:rPr>
              <w:t>内容</w:t>
            </w:r>
          </w:p>
        </w:tc>
        <w:tc>
          <w:tcPr>
            <w:tcW w:w="7261" w:type="dxa"/>
            <w:gridSpan w:val="3"/>
            <w:tcMar>
              <w:top w:w="15" w:type="dxa"/>
              <w:left w:w="15" w:type="dxa"/>
              <w:bottom w:w="0" w:type="dxa"/>
              <w:right w:w="15" w:type="dxa"/>
            </w:tcMar>
            <w:vAlign w:val="center"/>
          </w:tcPr>
          <w:p>
            <w:pPr>
              <w:spacing w:line="560" w:lineRule="exact"/>
              <w:jc w:val="left"/>
              <w:rPr>
                <w:rFonts w:eastAsia="仿宋_GB2312"/>
                <w:color w:val="BFBFBF" w:themeColor="background1" w:themeShade="BF"/>
                <w:sz w:val="28"/>
                <w:szCs w:val="28"/>
              </w:rPr>
            </w:pPr>
          </w:p>
          <w:p>
            <w:pPr>
              <w:spacing w:line="560" w:lineRule="exact"/>
              <w:jc w:val="left"/>
              <w:rPr>
                <w:rFonts w:eastAsia="仿宋_GB2312"/>
                <w:color w:val="BFBFBF" w:themeColor="background1" w:themeShade="BF"/>
                <w:sz w:val="28"/>
                <w:szCs w:val="28"/>
              </w:rPr>
            </w:pPr>
          </w:p>
          <w:p>
            <w:pPr>
              <w:spacing w:line="560" w:lineRule="exact"/>
              <w:jc w:val="left"/>
              <w:rPr>
                <w:rFonts w:eastAsia="仿宋_GB2312"/>
                <w:color w:val="BFBFBF" w:themeColor="background1" w:themeShade="BF"/>
                <w:sz w:val="28"/>
                <w:szCs w:val="28"/>
              </w:rPr>
            </w:pPr>
            <w:r>
              <w:rPr>
                <w:rFonts w:eastAsia="仿宋_GB2312"/>
                <w:color w:val="BFBFBF" w:themeColor="background1" w:themeShade="BF"/>
                <w:sz w:val="28"/>
                <w:szCs w:val="28"/>
              </w:rPr>
              <w:t>（不够可加附页）</w:t>
            </w:r>
          </w:p>
          <w:p>
            <w:pPr>
              <w:spacing w:line="560" w:lineRule="exact"/>
              <w:jc w:val="left"/>
              <w:rPr>
                <w:rFonts w:eastAsia="仿宋_GB2312"/>
                <w:sz w:val="28"/>
                <w:szCs w:val="28"/>
              </w:rPr>
            </w:pPr>
          </w:p>
          <w:p>
            <w:pPr>
              <w:spacing w:line="560" w:lineRule="exact"/>
              <w:jc w:val="left"/>
              <w:rPr>
                <w:rFonts w:eastAsia="仿宋_GB2312"/>
                <w:sz w:val="28"/>
                <w:szCs w:val="28"/>
              </w:rPr>
            </w:pPr>
          </w:p>
          <w:p>
            <w:pPr>
              <w:spacing w:line="5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4" w:hRule="atLeast"/>
          <w:jc w:val="center"/>
        </w:trPr>
        <w:tc>
          <w:tcPr>
            <w:tcW w:w="1565" w:type="dxa"/>
            <w:tcMar>
              <w:top w:w="15" w:type="dxa"/>
              <w:left w:w="15" w:type="dxa"/>
              <w:bottom w:w="0" w:type="dxa"/>
              <w:right w:w="15" w:type="dxa"/>
            </w:tcMar>
            <w:vAlign w:val="center"/>
          </w:tcPr>
          <w:p>
            <w:pPr>
              <w:spacing w:line="560" w:lineRule="exact"/>
              <w:jc w:val="distribute"/>
              <w:rPr>
                <w:rFonts w:eastAsia="仿宋_GB2312"/>
                <w:sz w:val="28"/>
                <w:szCs w:val="28"/>
              </w:rPr>
            </w:pPr>
            <w:r>
              <w:rPr>
                <w:rFonts w:eastAsia="仿宋_GB2312"/>
                <w:sz w:val="28"/>
                <w:szCs w:val="28"/>
              </w:rPr>
              <w:t>项目主要内容完成情况及主要成果</w:t>
            </w:r>
          </w:p>
          <w:p>
            <w:pPr>
              <w:spacing w:line="560" w:lineRule="exact"/>
              <w:jc w:val="center"/>
            </w:pPr>
            <w:r>
              <w:rPr>
                <w:rFonts w:eastAsia="仿宋_GB2312"/>
                <w:sz w:val="28"/>
                <w:szCs w:val="28"/>
              </w:rPr>
              <w:t>简     介</w:t>
            </w:r>
          </w:p>
        </w:tc>
        <w:tc>
          <w:tcPr>
            <w:tcW w:w="7261" w:type="dxa"/>
            <w:gridSpan w:val="3"/>
            <w:tcMar>
              <w:top w:w="15" w:type="dxa"/>
              <w:left w:w="15" w:type="dxa"/>
              <w:bottom w:w="0" w:type="dxa"/>
              <w:right w:w="15" w:type="dxa"/>
            </w:tcMar>
            <w:vAlign w:val="center"/>
          </w:tcPr>
          <w:p>
            <w:pPr>
              <w:spacing w:line="560" w:lineRule="exact"/>
              <w:jc w:val="left"/>
              <w:rPr>
                <w:rFonts w:eastAsia="仿宋_GB2312"/>
                <w:color w:val="BFBFBF" w:themeColor="background1" w:themeShade="BF"/>
                <w:sz w:val="28"/>
                <w:szCs w:val="28"/>
              </w:rPr>
            </w:pPr>
          </w:p>
          <w:p>
            <w:pPr>
              <w:spacing w:line="560" w:lineRule="exact"/>
              <w:jc w:val="left"/>
              <w:rPr>
                <w:rFonts w:eastAsia="仿宋_GB2312"/>
                <w:color w:val="BFBFBF" w:themeColor="background1" w:themeShade="BF"/>
                <w:sz w:val="28"/>
                <w:szCs w:val="28"/>
              </w:rPr>
            </w:pPr>
          </w:p>
          <w:p>
            <w:pPr>
              <w:spacing w:line="560" w:lineRule="exact"/>
              <w:jc w:val="left"/>
              <w:rPr>
                <w:rFonts w:eastAsia="仿宋_GB2312"/>
                <w:color w:val="BFBFBF" w:themeColor="background1" w:themeShade="BF"/>
                <w:sz w:val="28"/>
                <w:szCs w:val="28"/>
              </w:rPr>
            </w:pPr>
          </w:p>
          <w:p>
            <w:pPr>
              <w:spacing w:line="560" w:lineRule="exact"/>
              <w:jc w:val="left"/>
              <w:rPr>
                <w:rFonts w:eastAsia="仿宋_GB2312"/>
                <w:color w:val="BFBFBF" w:themeColor="background1" w:themeShade="BF"/>
                <w:sz w:val="28"/>
                <w:szCs w:val="28"/>
              </w:rPr>
            </w:pPr>
            <w:r>
              <w:rPr>
                <w:rFonts w:eastAsia="仿宋_GB2312"/>
                <w:color w:val="BFBFBF" w:themeColor="background1" w:themeShade="BF"/>
                <w:sz w:val="28"/>
                <w:szCs w:val="28"/>
              </w:rPr>
              <w:t>（不够可加附页）</w:t>
            </w:r>
          </w:p>
          <w:p>
            <w:pPr>
              <w:spacing w:line="560" w:lineRule="exact"/>
              <w:rPr>
                <w:rFonts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tc>
      </w:tr>
    </w:tbl>
    <w:p>
      <w:pPr>
        <w:pStyle w:val="3"/>
      </w:pPr>
    </w:p>
    <w:tbl>
      <w:tblPr>
        <w:tblStyle w:val="6"/>
        <w:tblpPr w:leftFromText="180" w:rightFromText="180" w:vertAnchor="text" w:horzAnchor="page" w:tblpX="1711" w:tblpY="353"/>
        <w:tblOverlap w:val="never"/>
        <w:tblW w:w="9008" w:type="dxa"/>
        <w:tblInd w:w="0" w:type="dxa"/>
        <w:tblLayout w:type="fixed"/>
        <w:tblCellMar>
          <w:top w:w="0" w:type="dxa"/>
          <w:left w:w="0" w:type="dxa"/>
          <w:bottom w:w="0" w:type="dxa"/>
          <w:right w:w="0" w:type="dxa"/>
        </w:tblCellMar>
      </w:tblPr>
      <w:tblGrid>
        <w:gridCol w:w="9008"/>
      </w:tblGrid>
      <w:tr>
        <w:tblPrEx>
          <w:tblCellMar>
            <w:top w:w="0" w:type="dxa"/>
            <w:left w:w="0" w:type="dxa"/>
            <w:bottom w:w="0" w:type="dxa"/>
            <w:right w:w="0" w:type="dxa"/>
          </w:tblCellMar>
        </w:tblPrEx>
        <w:trPr>
          <w:trHeight w:val="505" w:hRule="atLeast"/>
        </w:trPr>
        <w:tc>
          <w:tcPr>
            <w:tcW w:w="9008" w:type="dxa"/>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spacing w:line="560" w:lineRule="exact"/>
              <w:jc w:val="center"/>
              <w:rPr>
                <w:sz w:val="28"/>
                <w:szCs w:val="28"/>
              </w:rPr>
            </w:pPr>
            <w:r>
              <w:rPr>
                <w:rFonts w:eastAsia="黑体"/>
                <w:sz w:val="28"/>
                <w:szCs w:val="28"/>
              </w:rPr>
              <w:t>验 收 资 料 目 录</w:t>
            </w:r>
          </w:p>
        </w:tc>
      </w:tr>
      <w:tr>
        <w:tblPrEx>
          <w:tblCellMar>
            <w:top w:w="0" w:type="dxa"/>
            <w:left w:w="0" w:type="dxa"/>
            <w:bottom w:w="0" w:type="dxa"/>
            <w:right w:w="0" w:type="dxa"/>
          </w:tblCellMar>
        </w:tblPrEx>
        <w:trPr>
          <w:trHeight w:val="11980" w:hRule="atLeast"/>
        </w:trPr>
        <w:tc>
          <w:tcPr>
            <w:tcW w:w="9008" w:type="dxa"/>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pPr>
              <w:spacing w:line="560" w:lineRule="exact"/>
              <w:rPr>
                <w:rFonts w:eastAsia="仿宋_GB2312"/>
                <w:sz w:val="28"/>
                <w:szCs w:val="28"/>
              </w:rPr>
            </w:pPr>
            <w:r>
              <w:rPr>
                <w:rFonts w:eastAsia="仿宋_GB2312"/>
                <w:sz w:val="28"/>
                <w:szCs w:val="28"/>
              </w:rPr>
              <w:t>□ 项目入库公布文件</w:t>
            </w:r>
            <w:r>
              <w:rPr>
                <w:rFonts w:hint="eastAsia" w:eastAsia="仿宋_GB2312"/>
                <w:sz w:val="28"/>
                <w:szCs w:val="28"/>
              </w:rPr>
              <w:t>或公示</w:t>
            </w:r>
            <w:r>
              <w:rPr>
                <w:rFonts w:eastAsia="仿宋_GB2312"/>
                <w:sz w:val="28"/>
                <w:szCs w:val="28"/>
              </w:rPr>
              <w:t>（文号）</w:t>
            </w:r>
          </w:p>
          <w:p>
            <w:pPr>
              <w:spacing w:line="560" w:lineRule="exact"/>
              <w:rPr>
                <w:rFonts w:eastAsia="仿宋_GB2312"/>
                <w:sz w:val="28"/>
                <w:szCs w:val="28"/>
              </w:rPr>
            </w:pPr>
            <w:r>
              <w:rPr>
                <w:rFonts w:eastAsia="仿宋_GB2312"/>
                <w:sz w:val="28"/>
                <w:szCs w:val="28"/>
              </w:rPr>
              <w:t xml:space="preserve">□ </w:t>
            </w:r>
            <w:r>
              <w:rPr>
                <w:rFonts w:hint="eastAsia" w:eastAsia="仿宋_GB2312"/>
                <w:sz w:val="28"/>
                <w:szCs w:val="28"/>
              </w:rPr>
              <w:t>项目承担企业</w:t>
            </w:r>
            <w:r>
              <w:rPr>
                <w:rFonts w:eastAsia="仿宋_GB2312"/>
                <w:sz w:val="28"/>
                <w:szCs w:val="28"/>
              </w:rPr>
              <w:t>营业执照</w:t>
            </w:r>
          </w:p>
          <w:p>
            <w:pPr>
              <w:spacing w:line="560" w:lineRule="exact"/>
              <w:rPr>
                <w:rFonts w:eastAsia="仿宋_GB2312"/>
                <w:sz w:val="28"/>
                <w:szCs w:val="28"/>
              </w:rPr>
            </w:pPr>
            <w:r>
              <w:rPr>
                <w:rFonts w:eastAsia="仿宋_GB2312"/>
                <w:sz w:val="28"/>
                <w:szCs w:val="28"/>
              </w:rPr>
              <w:t>□ 产业链协同创新项目</w:t>
            </w:r>
            <w:r>
              <w:rPr>
                <w:rFonts w:hint="eastAsia" w:eastAsia="仿宋_GB2312"/>
                <w:sz w:val="28"/>
                <w:szCs w:val="28"/>
              </w:rPr>
              <w:t>入库申请表及申请报告</w:t>
            </w:r>
            <w:r>
              <w:rPr>
                <w:rFonts w:eastAsia="仿宋_GB2312"/>
                <w:sz w:val="28"/>
                <w:szCs w:val="28"/>
              </w:rPr>
              <w:t>、项目</w:t>
            </w:r>
            <w:r>
              <w:rPr>
                <w:rFonts w:hint="eastAsia" w:eastAsia="仿宋_GB2312"/>
                <w:sz w:val="28"/>
                <w:szCs w:val="28"/>
              </w:rPr>
              <w:t>技改</w:t>
            </w:r>
            <w:r>
              <w:rPr>
                <w:rFonts w:eastAsia="仿宋_GB2312"/>
                <w:sz w:val="28"/>
                <w:szCs w:val="28"/>
              </w:rPr>
              <w:t>备案证</w:t>
            </w:r>
          </w:p>
          <w:p>
            <w:pPr>
              <w:spacing w:line="560" w:lineRule="exact"/>
              <w:rPr>
                <w:rFonts w:eastAsia="仿宋_GB2312"/>
                <w:sz w:val="28"/>
                <w:szCs w:val="28"/>
              </w:rPr>
            </w:pPr>
            <w:r>
              <w:rPr>
                <w:rFonts w:eastAsia="仿宋_GB2312"/>
                <w:sz w:val="28"/>
                <w:szCs w:val="28"/>
              </w:rPr>
              <w:t xml:space="preserve">□ </w:t>
            </w:r>
            <w:r>
              <w:rPr>
                <w:rFonts w:hint="eastAsia" w:eastAsia="仿宋_GB2312"/>
                <w:sz w:val="28"/>
                <w:szCs w:val="28"/>
              </w:rPr>
              <w:t>项目承担单位与智能制造供应商所签订的项目合同书</w:t>
            </w:r>
          </w:p>
          <w:p>
            <w:pPr>
              <w:spacing w:line="560" w:lineRule="exact"/>
              <w:rPr>
                <w:rFonts w:eastAsia="仿宋_GB2312"/>
                <w:sz w:val="28"/>
                <w:szCs w:val="28"/>
              </w:rPr>
            </w:pPr>
            <w:r>
              <w:rPr>
                <w:rFonts w:eastAsia="仿宋_GB2312"/>
                <w:sz w:val="28"/>
                <w:szCs w:val="28"/>
              </w:rPr>
              <w:t xml:space="preserve">□ </w:t>
            </w:r>
            <w:r>
              <w:rPr>
                <w:rFonts w:hint="eastAsia" w:eastAsia="仿宋_GB2312"/>
                <w:sz w:val="28"/>
                <w:szCs w:val="28"/>
              </w:rPr>
              <w:t>担保贷款合同、还款情况和还款计划（包含贷款利息及担保费）</w:t>
            </w:r>
          </w:p>
          <w:p>
            <w:pPr>
              <w:spacing w:line="560" w:lineRule="exact"/>
              <w:rPr>
                <w:rFonts w:hint="eastAsia" w:eastAsia="仿宋_GB2312"/>
                <w:sz w:val="28"/>
                <w:szCs w:val="28"/>
              </w:rPr>
            </w:pPr>
            <w:r>
              <w:rPr>
                <w:rFonts w:eastAsia="仿宋_GB2312"/>
                <w:sz w:val="28"/>
                <w:szCs w:val="28"/>
              </w:rPr>
              <w:t xml:space="preserve">□ </w:t>
            </w:r>
            <w:r>
              <w:rPr>
                <w:rFonts w:hint="eastAsia" w:eastAsia="仿宋_GB2312"/>
                <w:sz w:val="28"/>
                <w:szCs w:val="28"/>
              </w:rPr>
              <w:t>项目验收申请报告</w:t>
            </w:r>
          </w:p>
          <w:p>
            <w:pPr>
              <w:spacing w:line="560" w:lineRule="exact"/>
              <w:rPr>
                <w:rFonts w:hint="eastAsia" w:eastAsia="仿宋_GB2312"/>
                <w:sz w:val="28"/>
                <w:szCs w:val="28"/>
              </w:rPr>
            </w:pPr>
            <w:r>
              <w:rPr>
                <w:rFonts w:eastAsia="仿宋_GB2312"/>
                <w:sz w:val="28"/>
                <w:szCs w:val="28"/>
              </w:rPr>
              <w:t xml:space="preserve">□ </w:t>
            </w:r>
            <w:r>
              <w:rPr>
                <w:rFonts w:hint="eastAsia" w:eastAsia="仿宋_GB2312"/>
                <w:sz w:val="28"/>
                <w:szCs w:val="28"/>
              </w:rPr>
              <w:t>项目设备购置明细表</w:t>
            </w:r>
          </w:p>
          <w:p>
            <w:pPr>
              <w:spacing w:line="560" w:lineRule="exact"/>
              <w:rPr>
                <w:rFonts w:hint="eastAsia" w:eastAsia="仿宋_GB2312"/>
                <w:sz w:val="28"/>
                <w:szCs w:val="28"/>
              </w:rPr>
            </w:pPr>
            <w:r>
              <w:rPr>
                <w:rFonts w:eastAsia="仿宋_GB2312"/>
                <w:sz w:val="28"/>
                <w:szCs w:val="28"/>
              </w:rPr>
              <w:t xml:space="preserve">□ </w:t>
            </w:r>
            <w:r>
              <w:rPr>
                <w:rFonts w:hint="eastAsia" w:eastAsia="仿宋_GB2312"/>
                <w:sz w:val="28"/>
                <w:szCs w:val="28"/>
              </w:rPr>
              <w:t>项目</w:t>
            </w:r>
            <w:r>
              <w:rPr>
                <w:rFonts w:hint="eastAsia" w:eastAsia="仿宋_GB2312"/>
                <w:sz w:val="28"/>
                <w:szCs w:val="28"/>
                <w:lang w:eastAsia="zh-CN"/>
              </w:rPr>
              <w:t>借款</w:t>
            </w:r>
            <w:r>
              <w:rPr>
                <w:rFonts w:hint="eastAsia" w:eastAsia="仿宋_GB2312"/>
                <w:sz w:val="28"/>
                <w:szCs w:val="28"/>
              </w:rPr>
              <w:t>明细表</w:t>
            </w:r>
          </w:p>
          <w:p>
            <w:pPr>
              <w:spacing w:line="560" w:lineRule="exact"/>
              <w:rPr>
                <w:rFonts w:eastAsia="仿宋_GB2312"/>
                <w:sz w:val="28"/>
                <w:szCs w:val="28"/>
              </w:rPr>
            </w:pPr>
            <w:r>
              <w:rPr>
                <w:rFonts w:eastAsia="仿宋_GB2312"/>
                <w:sz w:val="28"/>
                <w:szCs w:val="28"/>
              </w:rPr>
              <w:t>□ 项目专项审计报告</w:t>
            </w:r>
          </w:p>
          <w:p>
            <w:pPr>
              <w:spacing w:line="560" w:lineRule="exact"/>
              <w:rPr>
                <w:rFonts w:hint="default" w:eastAsia="仿宋_GB2312"/>
                <w:sz w:val="28"/>
                <w:szCs w:val="28"/>
                <w:lang w:eastAsia="zh-CN"/>
              </w:rPr>
            </w:pPr>
            <w:r>
              <w:rPr>
                <w:rFonts w:eastAsia="仿宋_GB2312"/>
                <w:sz w:val="28"/>
                <w:szCs w:val="28"/>
              </w:rPr>
              <w:t xml:space="preserve">□ </w:t>
            </w:r>
            <w:r>
              <w:rPr>
                <w:rFonts w:hint="default" w:eastAsia="仿宋_GB2312"/>
                <w:sz w:val="28"/>
                <w:szCs w:val="28"/>
                <w:lang w:eastAsia="zh-CN"/>
              </w:rPr>
              <w:t>责任承诺书</w:t>
            </w:r>
          </w:p>
          <w:p>
            <w:pPr>
              <w:spacing w:line="560" w:lineRule="exact"/>
              <w:rPr>
                <w:rFonts w:eastAsia="仿宋_GB2312"/>
                <w:sz w:val="28"/>
                <w:szCs w:val="28"/>
              </w:rPr>
            </w:pPr>
            <w:r>
              <w:rPr>
                <w:rFonts w:eastAsia="仿宋_GB2312"/>
                <w:sz w:val="28"/>
                <w:szCs w:val="28"/>
              </w:rPr>
              <w:t>□ 其</w:t>
            </w:r>
            <w:r>
              <w:rPr>
                <w:rFonts w:hint="eastAsia" w:eastAsia="仿宋_GB2312"/>
                <w:sz w:val="28"/>
                <w:szCs w:val="28"/>
              </w:rPr>
              <w:t>它</w:t>
            </w:r>
            <w:r>
              <w:rPr>
                <w:rFonts w:eastAsia="仿宋_GB2312"/>
                <w:sz w:val="28"/>
                <w:szCs w:val="28"/>
              </w:rPr>
              <w:t>相关材料</w:t>
            </w:r>
            <w:r>
              <w:rPr>
                <w:rFonts w:hint="eastAsia" w:eastAsia="仿宋_GB2312"/>
                <w:sz w:val="28"/>
                <w:szCs w:val="28"/>
              </w:rPr>
              <w:t xml:space="preserve"> </w:t>
            </w:r>
            <w:r>
              <w:rPr>
                <w:rFonts w:eastAsia="仿宋_GB2312"/>
                <w:sz w:val="28"/>
                <w:szCs w:val="28"/>
              </w:rPr>
              <w:t>(</w:t>
            </w:r>
            <w:r>
              <w:rPr>
                <w:rFonts w:hint="eastAsia" w:eastAsia="仿宋_GB2312"/>
                <w:sz w:val="28"/>
                <w:szCs w:val="28"/>
              </w:rPr>
              <w:t>需</w:t>
            </w:r>
            <w:r>
              <w:rPr>
                <w:rFonts w:eastAsia="仿宋_GB2312"/>
                <w:sz w:val="28"/>
                <w:szCs w:val="28"/>
              </w:rPr>
              <w:t>具体列出</w:t>
            </w:r>
            <w:r>
              <w:rPr>
                <w:rFonts w:hint="eastAsia" w:eastAsia="仿宋_GB2312"/>
                <w:sz w:val="28"/>
                <w:szCs w:val="28"/>
              </w:rPr>
              <w:t>，如项目涉及设备招标、环评、消防等需提供项目环境保护竣工验收意见、土建工程竣工验收意见、建筑工程消防验收意见、建筑工程和设备的招标情况等；法定检测部门出具的检测报告、技术成果鉴定证书、专利证书、产品销售合同、项目产品、技术的用户使用报告等</w:t>
            </w:r>
            <w:r>
              <w:rPr>
                <w:rFonts w:eastAsia="仿宋_GB2312"/>
                <w:sz w:val="28"/>
                <w:szCs w:val="28"/>
              </w:rPr>
              <w:t>)</w:t>
            </w:r>
          </w:p>
          <w:p>
            <w:pPr>
              <w:spacing w:line="560" w:lineRule="exact"/>
              <w:ind w:firstLine="560" w:firstLineChars="200"/>
              <w:rPr>
                <w:rFonts w:eastAsia="仿宋_GB2312"/>
                <w:sz w:val="28"/>
                <w:szCs w:val="28"/>
              </w:rPr>
            </w:pPr>
          </w:p>
          <w:p>
            <w:pPr>
              <w:spacing w:line="560" w:lineRule="exact"/>
              <w:ind w:firstLine="560" w:firstLineChars="200"/>
              <w:rPr>
                <w:sz w:val="28"/>
                <w:szCs w:val="28"/>
              </w:rPr>
            </w:pPr>
            <w:r>
              <w:rPr>
                <w:rFonts w:hint="eastAsia" w:eastAsia="仿宋_GB2312"/>
                <w:sz w:val="28"/>
                <w:szCs w:val="28"/>
              </w:rPr>
              <w:t>验收材料应加盖公章和骑缝章</w:t>
            </w:r>
            <w:r>
              <w:rPr>
                <w:rFonts w:hint="eastAsia" w:eastAsia="仿宋_GB2312"/>
                <w:sz w:val="28"/>
                <w:szCs w:val="28"/>
                <w:lang w:eastAsia="zh-CN"/>
              </w:rPr>
              <w:t>。</w:t>
            </w:r>
            <w:r>
              <w:rPr>
                <w:rFonts w:hint="eastAsia" w:eastAsia="仿宋_GB2312"/>
                <w:sz w:val="28"/>
                <w:szCs w:val="28"/>
              </w:rPr>
              <w:t>提供复印件的，应注明“此件由我公司（单位）提供，与原件相符，对其真实性负责”字样。</w:t>
            </w:r>
          </w:p>
          <w:p>
            <w:pPr>
              <w:spacing w:line="560" w:lineRule="exact"/>
              <w:jc w:val="center"/>
              <w:rPr>
                <w:rFonts w:eastAsia="黑体"/>
                <w:color w:val="BFBFBF" w:themeColor="background1" w:themeShade="BF"/>
                <w:sz w:val="28"/>
                <w:szCs w:val="28"/>
              </w:rPr>
            </w:pPr>
          </w:p>
          <w:p>
            <w:pPr>
              <w:spacing w:line="560" w:lineRule="exact"/>
              <w:jc w:val="center"/>
              <w:rPr>
                <w:sz w:val="28"/>
                <w:szCs w:val="28"/>
              </w:rPr>
            </w:pPr>
            <w:r>
              <w:rPr>
                <w:rFonts w:hint="eastAsia" w:eastAsia="黑体"/>
                <w:color w:val="BFBFBF" w:themeColor="background1" w:themeShade="BF"/>
                <w:sz w:val="28"/>
                <w:szCs w:val="28"/>
              </w:rPr>
              <w:t>（相关资料可附后）</w:t>
            </w:r>
          </w:p>
          <w:p>
            <w:pPr>
              <w:spacing w:line="560" w:lineRule="exact"/>
              <w:rPr>
                <w:sz w:val="28"/>
                <w:szCs w:val="28"/>
              </w:rPr>
            </w:pPr>
          </w:p>
          <w:p>
            <w:pPr>
              <w:spacing w:line="560" w:lineRule="exact"/>
              <w:rPr>
                <w:sz w:val="28"/>
                <w:szCs w:val="28"/>
              </w:rPr>
            </w:pPr>
          </w:p>
          <w:p>
            <w:pPr>
              <w:spacing w:line="560" w:lineRule="exact"/>
              <w:rPr>
                <w:sz w:val="28"/>
                <w:szCs w:val="28"/>
              </w:rPr>
            </w:pPr>
          </w:p>
        </w:tc>
      </w:tr>
    </w:tbl>
    <w:p>
      <w:pPr>
        <w:spacing w:line="560" w:lineRule="exact"/>
        <w:sectPr>
          <w:pgSz w:w="11906" w:h="16838"/>
          <w:pgMar w:top="1440" w:right="1287" w:bottom="1417" w:left="1803" w:header="851" w:footer="992" w:gutter="0"/>
          <w:pgNumType w:fmt="numberInDash"/>
          <w:cols w:space="720" w:num="1"/>
          <w:docGrid w:linePitch="312" w:charSpace="0"/>
        </w:sectPr>
      </w:pPr>
    </w:p>
    <w:p>
      <w:pPr>
        <w:spacing w:line="80" w:lineRule="exact"/>
        <w:jc w:val="center"/>
      </w:pPr>
    </w:p>
    <w:tbl>
      <w:tblPr>
        <w:tblStyle w:val="6"/>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tcPr>
          <w:p>
            <w:pPr>
              <w:spacing w:line="560" w:lineRule="exact"/>
              <w:jc w:val="center"/>
              <w:rPr>
                <w:rFonts w:eastAsia="仿宋_GB2312"/>
                <w:sz w:val="28"/>
                <w:szCs w:val="28"/>
              </w:rPr>
            </w:pPr>
            <w:r>
              <w:rPr>
                <w:rFonts w:eastAsia="黑体"/>
                <w:sz w:val="28"/>
                <w:szCs w:val="28"/>
              </w:rPr>
              <w:t>申请单位意见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9174" w:type="dxa"/>
          </w:tcPr>
          <w:p>
            <w:pPr>
              <w:spacing w:line="560" w:lineRule="exact"/>
              <w:jc w:val="center"/>
              <w:rPr>
                <w:rFonts w:eastAsia="仿宋_GB2312"/>
                <w:sz w:val="28"/>
                <w:szCs w:val="28"/>
              </w:rPr>
            </w:pPr>
          </w:p>
          <w:p>
            <w:pPr>
              <w:spacing w:line="560" w:lineRule="exact"/>
              <w:rPr>
                <w:rFonts w:eastAsia="仿宋_GB2312"/>
                <w:sz w:val="28"/>
                <w:szCs w:val="28"/>
              </w:rPr>
            </w:pPr>
          </w:p>
          <w:p>
            <w:pPr>
              <w:pStyle w:val="3"/>
            </w:pPr>
          </w:p>
          <w:p>
            <w:pPr>
              <w:wordWrap w:val="0"/>
              <w:spacing w:line="560" w:lineRule="exact"/>
              <w:jc w:val="right"/>
              <w:rPr>
                <w:rFonts w:eastAsia="仿宋_GB2312"/>
                <w:sz w:val="28"/>
                <w:szCs w:val="28"/>
              </w:rPr>
            </w:pPr>
            <w:r>
              <w:rPr>
                <w:rFonts w:eastAsia="仿宋_GB2312"/>
                <w:sz w:val="28"/>
                <w:szCs w:val="28"/>
              </w:rPr>
              <w:t>（盖章）</w:t>
            </w:r>
            <w:r>
              <w:rPr>
                <w:rFonts w:hint="eastAsia" w:eastAsia="仿宋_GB2312"/>
                <w:sz w:val="28"/>
                <w:szCs w:val="28"/>
              </w:rPr>
              <w:t xml:space="preserve"> </w:t>
            </w:r>
            <w:r>
              <w:rPr>
                <w:rFonts w:eastAsia="仿宋_GB2312"/>
                <w:sz w:val="28"/>
                <w:szCs w:val="28"/>
              </w:rPr>
              <w:t xml:space="preserve"> </w:t>
            </w:r>
          </w:p>
          <w:p>
            <w:pPr>
              <w:spacing w:line="560" w:lineRule="exact"/>
              <w:jc w:val="right"/>
              <w:rPr>
                <w:rFonts w:eastAsia="仿宋_GB2312"/>
                <w:sz w:val="28"/>
                <w:szCs w:val="28"/>
              </w:rPr>
            </w:pPr>
            <w:r>
              <w:rPr>
                <w:rFonts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174" w:type="dxa"/>
          </w:tcPr>
          <w:p>
            <w:pPr>
              <w:spacing w:line="560" w:lineRule="exact"/>
              <w:jc w:val="center"/>
              <w:rPr>
                <w:rFonts w:eastAsia="仿宋_GB2312"/>
                <w:sz w:val="28"/>
                <w:szCs w:val="28"/>
              </w:rPr>
            </w:pPr>
            <w:r>
              <w:rPr>
                <w:rFonts w:hint="eastAsia" w:eastAsia="黑体"/>
                <w:sz w:val="28"/>
                <w:szCs w:val="28"/>
              </w:rPr>
              <w:t>镇（街）工业和信息化主管部门</w:t>
            </w:r>
            <w:r>
              <w:rPr>
                <w:rFonts w:eastAsia="黑体"/>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trPr>
        <w:tc>
          <w:tcPr>
            <w:tcW w:w="9174" w:type="dxa"/>
          </w:tcPr>
          <w:p>
            <w:pPr>
              <w:spacing w:line="560" w:lineRule="exact"/>
              <w:jc w:val="center"/>
              <w:rPr>
                <w:rFonts w:eastAsia="仿宋_GB2312"/>
                <w:sz w:val="28"/>
                <w:szCs w:val="28"/>
              </w:rPr>
            </w:pPr>
          </w:p>
          <w:p>
            <w:pPr>
              <w:spacing w:line="560" w:lineRule="exact"/>
              <w:jc w:val="center"/>
              <w:rPr>
                <w:rFonts w:eastAsia="仿宋_GB2312"/>
                <w:sz w:val="28"/>
                <w:szCs w:val="28"/>
              </w:rPr>
            </w:pPr>
          </w:p>
          <w:p>
            <w:pPr>
              <w:pStyle w:val="3"/>
            </w:pPr>
          </w:p>
          <w:p>
            <w:pPr>
              <w:wordWrap w:val="0"/>
              <w:spacing w:line="560" w:lineRule="exact"/>
              <w:jc w:val="right"/>
              <w:rPr>
                <w:rFonts w:eastAsia="仿宋_GB2312"/>
                <w:sz w:val="28"/>
                <w:szCs w:val="28"/>
              </w:rPr>
            </w:pPr>
            <w:r>
              <w:rPr>
                <w:rFonts w:eastAsia="仿宋_GB2312"/>
                <w:sz w:val="28"/>
                <w:szCs w:val="28"/>
              </w:rPr>
              <w:t>（盖章）</w:t>
            </w:r>
            <w:r>
              <w:rPr>
                <w:rFonts w:hint="eastAsia" w:eastAsia="仿宋_GB2312"/>
                <w:sz w:val="28"/>
                <w:szCs w:val="28"/>
              </w:rPr>
              <w:t xml:space="preserve"> </w:t>
            </w:r>
            <w:r>
              <w:rPr>
                <w:rFonts w:eastAsia="仿宋_GB2312"/>
                <w:sz w:val="28"/>
                <w:szCs w:val="28"/>
              </w:rPr>
              <w:t xml:space="preserve"> </w:t>
            </w:r>
          </w:p>
          <w:p>
            <w:pPr>
              <w:spacing w:line="560" w:lineRule="exact"/>
              <w:jc w:val="right"/>
              <w:rPr>
                <w:rFonts w:eastAsia="仿宋_GB2312"/>
                <w:sz w:val="28"/>
                <w:szCs w:val="28"/>
              </w:rPr>
            </w:pPr>
            <w:r>
              <w:rPr>
                <w:rFonts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tcPr>
          <w:p>
            <w:pPr>
              <w:spacing w:line="560" w:lineRule="exact"/>
              <w:jc w:val="center"/>
              <w:rPr>
                <w:rFonts w:eastAsia="仿宋_GB2312"/>
                <w:sz w:val="28"/>
                <w:szCs w:val="28"/>
              </w:rPr>
            </w:pPr>
            <w:r>
              <w:rPr>
                <w:rFonts w:eastAsia="黑体"/>
                <w:sz w:val="28"/>
                <w:szCs w:val="28"/>
              </w:rPr>
              <w:t>市工业和信息化部门意见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0" w:hRule="atLeast"/>
          <w:jc w:val="center"/>
        </w:trPr>
        <w:tc>
          <w:tcPr>
            <w:tcW w:w="9174" w:type="dxa"/>
          </w:tcPr>
          <w:p>
            <w:pPr>
              <w:spacing w:line="560" w:lineRule="exact"/>
              <w:rPr>
                <w:rFonts w:eastAsia="仿宋_GB2312"/>
                <w:sz w:val="28"/>
                <w:szCs w:val="28"/>
              </w:rPr>
            </w:pPr>
          </w:p>
          <w:p>
            <w:pPr>
              <w:spacing w:line="560" w:lineRule="exact"/>
              <w:jc w:val="center"/>
              <w:rPr>
                <w:rFonts w:eastAsia="仿宋_GB2312"/>
                <w:sz w:val="28"/>
                <w:szCs w:val="28"/>
              </w:rPr>
            </w:pPr>
          </w:p>
          <w:p>
            <w:pPr>
              <w:pStyle w:val="3"/>
              <w:rPr>
                <w:rFonts w:eastAsia="仿宋_GB2312"/>
                <w:sz w:val="28"/>
                <w:szCs w:val="28"/>
              </w:rPr>
            </w:pPr>
          </w:p>
          <w:p>
            <w:pPr>
              <w:pStyle w:val="3"/>
              <w:rPr>
                <w:rFonts w:eastAsia="仿宋_GB2312"/>
                <w:sz w:val="28"/>
                <w:szCs w:val="28"/>
              </w:rPr>
            </w:pPr>
          </w:p>
          <w:p>
            <w:pPr>
              <w:spacing w:line="560" w:lineRule="exact"/>
              <w:jc w:val="center"/>
              <w:rPr>
                <w:rFonts w:eastAsia="仿宋_GB2312"/>
                <w:sz w:val="28"/>
                <w:szCs w:val="28"/>
              </w:rPr>
            </w:pPr>
          </w:p>
          <w:p>
            <w:pPr>
              <w:wordWrap w:val="0"/>
              <w:spacing w:line="560" w:lineRule="exact"/>
              <w:jc w:val="right"/>
              <w:rPr>
                <w:rFonts w:eastAsia="仿宋_GB2312"/>
                <w:sz w:val="28"/>
                <w:szCs w:val="28"/>
              </w:rPr>
            </w:pPr>
            <w:r>
              <w:rPr>
                <w:rFonts w:eastAsia="仿宋_GB2312"/>
                <w:sz w:val="28"/>
                <w:szCs w:val="28"/>
              </w:rPr>
              <w:t>（盖章）</w:t>
            </w:r>
            <w:r>
              <w:rPr>
                <w:rFonts w:hint="eastAsia" w:eastAsia="仿宋_GB2312"/>
                <w:sz w:val="28"/>
                <w:szCs w:val="28"/>
              </w:rPr>
              <w:t xml:space="preserve"> </w:t>
            </w:r>
            <w:r>
              <w:rPr>
                <w:rFonts w:eastAsia="仿宋_GB2312"/>
                <w:sz w:val="28"/>
                <w:szCs w:val="28"/>
              </w:rPr>
              <w:t xml:space="preserve"> </w:t>
            </w:r>
          </w:p>
          <w:p>
            <w:pPr>
              <w:spacing w:line="560" w:lineRule="exact"/>
              <w:jc w:val="right"/>
              <w:rPr>
                <w:rFonts w:eastAsia="仿宋_GB2312"/>
                <w:sz w:val="28"/>
                <w:szCs w:val="28"/>
              </w:rPr>
            </w:pPr>
            <w:r>
              <w:rPr>
                <w:rFonts w:eastAsia="仿宋_GB2312"/>
                <w:sz w:val="28"/>
                <w:szCs w:val="28"/>
              </w:rPr>
              <w:t xml:space="preserve"> 年   月   日</w:t>
            </w:r>
          </w:p>
        </w:tc>
      </w:tr>
    </w:tbl>
    <w:p>
      <w:pPr>
        <w:spacing w:line="560" w:lineRule="exact"/>
        <w:jc w:val="center"/>
      </w:pPr>
    </w:p>
    <w:p>
      <w:pPr>
        <w:spacing w:line="560" w:lineRule="exact"/>
        <w:rPr>
          <w:rFonts w:eastAsia="黑体"/>
          <w:szCs w:val="32"/>
        </w:rPr>
        <w:sectPr>
          <w:pgSz w:w="11906" w:h="16838"/>
          <w:pgMar w:top="1440" w:right="1286" w:bottom="1440" w:left="1800" w:header="851" w:footer="992" w:gutter="0"/>
          <w:cols w:space="720" w:num="1"/>
          <w:docGrid w:type="lines" w:linePitch="312" w:charSpace="0"/>
        </w:sectPr>
      </w:pPr>
    </w:p>
    <w:p>
      <w:pPr>
        <w:spacing w:line="560" w:lineRule="exact"/>
        <w:jc w:val="center"/>
        <w:rPr>
          <w:rFonts w:eastAsia="方正小标宋简体"/>
          <w:sz w:val="44"/>
          <w:szCs w:val="44"/>
        </w:rPr>
      </w:pPr>
      <w:r>
        <w:rPr>
          <w:rFonts w:eastAsia="方正小标宋简体"/>
          <w:sz w:val="44"/>
          <w:szCs w:val="44"/>
        </w:rPr>
        <w:t>填表说明</w:t>
      </w:r>
    </w:p>
    <w:p>
      <w:pPr>
        <w:pStyle w:val="3"/>
      </w:pPr>
    </w:p>
    <w:p>
      <w:pPr>
        <w:numPr>
          <w:ilvl w:val="0"/>
          <w:numId w:val="1"/>
        </w:numPr>
        <w:spacing w:line="360" w:lineRule="auto"/>
        <w:ind w:firstLine="600" w:firstLineChars="200"/>
        <w:rPr>
          <w:rFonts w:eastAsia="仿宋_GB2312"/>
          <w:sz w:val="30"/>
          <w:szCs w:val="30"/>
        </w:rPr>
      </w:pPr>
      <w:r>
        <w:rPr>
          <w:rFonts w:eastAsia="仿宋_GB2312"/>
          <w:sz w:val="30"/>
          <w:szCs w:val="30"/>
        </w:rPr>
        <w:t>项目承担单位栏：如有联合承担单位的应全部列明。</w:t>
      </w:r>
    </w:p>
    <w:p>
      <w:pPr>
        <w:pStyle w:val="3"/>
        <w:spacing w:after="0" w:line="360" w:lineRule="auto"/>
        <w:ind w:firstLine="600" w:firstLineChars="200"/>
        <w:rPr>
          <w:rFonts w:eastAsia="仿宋_GB2312"/>
          <w:sz w:val="30"/>
          <w:szCs w:val="30"/>
        </w:rPr>
      </w:pPr>
      <w:r>
        <w:rPr>
          <w:rFonts w:eastAsia="仿宋_GB2312"/>
          <w:sz w:val="30"/>
          <w:szCs w:val="30"/>
        </w:rPr>
        <w:t>2．申请验收单位栏：为项目第一承担单位，以市工业和信息化局计划下达文件中标明的项目承担单位为准。</w:t>
      </w:r>
    </w:p>
    <w:p>
      <w:pPr>
        <w:spacing w:line="360" w:lineRule="auto"/>
        <w:ind w:firstLine="600" w:firstLineChars="200"/>
        <w:rPr>
          <w:rFonts w:eastAsia="仿宋_GB2312"/>
          <w:sz w:val="30"/>
          <w:szCs w:val="30"/>
        </w:rPr>
      </w:pPr>
      <w:r>
        <w:rPr>
          <w:rFonts w:eastAsia="仿宋_GB2312"/>
          <w:sz w:val="30"/>
          <w:szCs w:val="30"/>
        </w:rPr>
        <w:t>3．申请单位意见栏：验收材料递交前，申请单位应先自审，通过后加具意见盖章。</w:t>
      </w:r>
    </w:p>
    <w:p>
      <w:pPr>
        <w:spacing w:line="360" w:lineRule="auto"/>
        <w:ind w:firstLine="600" w:firstLineChars="200"/>
        <w:rPr>
          <w:rFonts w:eastAsia="仿宋_GB2312"/>
          <w:sz w:val="30"/>
          <w:szCs w:val="30"/>
        </w:rPr>
      </w:pPr>
      <w:r>
        <w:rPr>
          <w:rFonts w:eastAsia="仿宋_GB2312"/>
          <w:sz w:val="30"/>
          <w:szCs w:val="30"/>
        </w:rPr>
        <w:t>4．</w:t>
      </w:r>
      <w:r>
        <w:rPr>
          <w:rFonts w:hint="eastAsia" w:eastAsia="仿宋_GB2312"/>
          <w:sz w:val="30"/>
          <w:szCs w:val="30"/>
        </w:rPr>
        <w:t>镇（街）工业和信息化主管部门</w:t>
      </w:r>
      <w:r>
        <w:rPr>
          <w:rFonts w:eastAsia="仿宋_GB2312"/>
          <w:sz w:val="30"/>
          <w:szCs w:val="30"/>
        </w:rPr>
        <w:t>意见栏：镇区工信部门对验收材料进行初审，通过后加具意见盖章。</w:t>
      </w:r>
    </w:p>
    <w:p>
      <w:pPr>
        <w:pStyle w:val="3"/>
        <w:spacing w:after="0" w:line="360" w:lineRule="auto"/>
        <w:ind w:firstLine="600" w:firstLineChars="200"/>
        <w:rPr>
          <w:rFonts w:eastAsia="仿宋_GB2312"/>
          <w:sz w:val="30"/>
          <w:szCs w:val="30"/>
        </w:rPr>
      </w:pPr>
      <w:r>
        <w:rPr>
          <w:rFonts w:eastAsia="仿宋_GB2312"/>
          <w:sz w:val="30"/>
          <w:szCs w:val="30"/>
        </w:rPr>
        <w:t>5．市工业和信息化部门意见栏：通过审查，达到验收条件的项目，由中山市工业和信息化局审核加具意见盖章。</w:t>
      </w:r>
    </w:p>
    <w:p>
      <w:pPr>
        <w:rPr>
          <w:rFonts w:eastAsia="仿宋_GB2312"/>
        </w:rPr>
      </w:pPr>
    </w:p>
    <w:p>
      <w:pPr>
        <w:snapToGrid w:val="0"/>
        <w:spacing w:line="560" w:lineRule="exact"/>
        <w:jc w:val="left"/>
        <w:rPr>
          <w:rFonts w:ascii="仿宋_GB2312" w:hAnsi="仿宋_GB2312" w:eastAsia="仿宋_GB2312" w:cs="仿宋_GB2312"/>
          <w:sz w:val="36"/>
          <w:szCs w:val="36"/>
        </w:rPr>
      </w:pPr>
      <w:r>
        <w:rPr>
          <w:b/>
          <w:sz w:val="44"/>
          <w:szCs w:val="44"/>
        </w:rPr>
        <w:br w:type="page"/>
      </w:r>
      <w:r>
        <w:rPr>
          <w:rFonts w:hint="eastAsia" w:ascii="仿宋_GB2312" w:hAnsi="仿宋_GB2312" w:eastAsia="仿宋_GB2312" w:cs="仿宋_GB2312"/>
          <w:sz w:val="32"/>
          <w:szCs w:val="32"/>
        </w:rPr>
        <w:t>附件3</w:t>
      </w:r>
    </w:p>
    <w:p>
      <w:pPr>
        <w:widowControl/>
        <w:spacing w:line="560" w:lineRule="exact"/>
        <w:jc w:val="center"/>
        <w:rPr>
          <w:rFonts w:eastAsia="方正小标宋简体"/>
          <w:bCs/>
          <w:kern w:val="0"/>
          <w:sz w:val="44"/>
          <w:szCs w:val="44"/>
        </w:rPr>
      </w:pPr>
      <w:r>
        <w:rPr>
          <w:rFonts w:hint="eastAsia" w:eastAsia="方正小标宋简体"/>
          <w:bCs/>
          <w:kern w:val="0"/>
          <w:sz w:val="44"/>
          <w:szCs w:val="44"/>
        </w:rPr>
        <w:t>中山市特色产业集群产业链协同创新</w:t>
      </w:r>
    </w:p>
    <w:p>
      <w:pPr>
        <w:widowControl/>
        <w:spacing w:line="560" w:lineRule="exact"/>
        <w:jc w:val="center"/>
        <w:rPr>
          <w:rFonts w:eastAsia="方正小标宋简体"/>
          <w:bCs/>
          <w:kern w:val="0"/>
          <w:sz w:val="44"/>
          <w:szCs w:val="44"/>
        </w:rPr>
      </w:pPr>
      <w:r>
        <w:rPr>
          <w:rFonts w:hint="eastAsia" w:eastAsia="方正小标宋简体"/>
          <w:bCs/>
          <w:kern w:val="0"/>
          <w:sz w:val="44"/>
          <w:szCs w:val="44"/>
        </w:rPr>
        <w:t>项目验收</w:t>
      </w:r>
      <w:r>
        <w:rPr>
          <w:rFonts w:eastAsia="方正小标宋简体"/>
          <w:bCs/>
          <w:kern w:val="0"/>
          <w:sz w:val="44"/>
          <w:szCs w:val="44"/>
        </w:rPr>
        <w:t>申请报告</w:t>
      </w:r>
    </w:p>
    <w:p>
      <w:pPr>
        <w:snapToGrid w:val="0"/>
        <w:spacing w:line="560" w:lineRule="exact"/>
        <w:jc w:val="center"/>
        <w:rPr>
          <w:rFonts w:eastAsia="楷体_GB2312"/>
          <w:bCs/>
          <w:sz w:val="32"/>
          <w:szCs w:val="32"/>
        </w:rPr>
      </w:pPr>
      <w:r>
        <w:rPr>
          <w:rFonts w:eastAsia="楷体_GB2312"/>
          <w:bCs/>
          <w:sz w:val="32"/>
          <w:szCs w:val="32"/>
        </w:rPr>
        <w:t>（参考提纲）</w:t>
      </w:r>
    </w:p>
    <w:p>
      <w:pPr>
        <w:snapToGrid w:val="0"/>
        <w:spacing w:line="560" w:lineRule="exact"/>
        <w:ind w:firstLine="600"/>
        <w:rPr>
          <w:rFonts w:eastAsia="黑体"/>
          <w:sz w:val="32"/>
          <w:szCs w:val="32"/>
        </w:rPr>
      </w:pPr>
    </w:p>
    <w:p>
      <w:pPr>
        <w:snapToGrid w:val="0"/>
        <w:spacing w:line="360" w:lineRule="auto"/>
        <w:rPr>
          <w:rFonts w:eastAsia="黑体"/>
          <w:sz w:val="32"/>
          <w:szCs w:val="32"/>
        </w:rPr>
      </w:pPr>
      <w:r>
        <w:rPr>
          <w:rFonts w:eastAsia="黑体"/>
          <w:sz w:val="32"/>
          <w:szCs w:val="32"/>
        </w:rPr>
        <w:t xml:space="preserve">    一、项目单位基本情况</w:t>
      </w:r>
    </w:p>
    <w:p>
      <w:pPr>
        <w:snapToGrid w:val="0"/>
        <w:spacing w:line="360" w:lineRule="auto"/>
        <w:rPr>
          <w:rFonts w:eastAsia="仿宋_GB2312"/>
          <w:sz w:val="32"/>
          <w:szCs w:val="32"/>
        </w:rPr>
      </w:pPr>
      <w:r>
        <w:rPr>
          <w:rFonts w:hint="eastAsia" w:eastAsia="仿宋_GB2312"/>
          <w:sz w:val="32"/>
          <w:szCs w:val="32"/>
        </w:rPr>
        <w:t xml:space="preserve">    单位</w:t>
      </w:r>
      <w:r>
        <w:rPr>
          <w:rFonts w:eastAsia="仿宋_GB2312"/>
          <w:sz w:val="32"/>
          <w:szCs w:val="32"/>
        </w:rPr>
        <w:t>设立情况，主营业务情况，近期财务状况，主要投资项目，职工及技术人员数，厂房面积等。</w:t>
      </w:r>
    </w:p>
    <w:p>
      <w:pPr>
        <w:snapToGrid w:val="0"/>
        <w:spacing w:line="360" w:lineRule="auto"/>
        <w:ind w:firstLine="640" w:firstLineChars="200"/>
        <w:rPr>
          <w:rFonts w:eastAsia="黑体"/>
          <w:sz w:val="32"/>
          <w:szCs w:val="32"/>
        </w:rPr>
      </w:pPr>
      <w:r>
        <w:rPr>
          <w:rFonts w:eastAsia="黑体"/>
          <w:sz w:val="32"/>
          <w:szCs w:val="32"/>
        </w:rPr>
        <w:t>二、项目实施情况</w:t>
      </w:r>
    </w:p>
    <w:p>
      <w:pPr>
        <w:snapToGrid w:val="0"/>
        <w:spacing w:line="360" w:lineRule="auto"/>
        <w:ind w:firstLine="640" w:firstLineChars="200"/>
        <w:rPr>
          <w:rFonts w:eastAsia="仿宋_GB2312"/>
          <w:sz w:val="32"/>
          <w:szCs w:val="32"/>
        </w:rPr>
      </w:pPr>
      <w:r>
        <w:rPr>
          <w:rFonts w:eastAsia="仿宋_GB2312"/>
          <w:sz w:val="32"/>
          <w:szCs w:val="32"/>
        </w:rPr>
        <w:t>（一）项目</w:t>
      </w:r>
      <w:r>
        <w:rPr>
          <w:rFonts w:hint="eastAsia" w:eastAsia="仿宋_GB2312"/>
          <w:sz w:val="32"/>
          <w:szCs w:val="32"/>
        </w:rPr>
        <w:t>整体建设情况。</w:t>
      </w:r>
      <w:r>
        <w:rPr>
          <w:rFonts w:eastAsia="仿宋_GB2312"/>
          <w:sz w:val="32"/>
          <w:szCs w:val="32"/>
        </w:rPr>
        <w:t>项目建设目标</w:t>
      </w:r>
      <w:r>
        <w:rPr>
          <w:rFonts w:hint="eastAsia" w:eastAsia="仿宋_GB2312"/>
          <w:sz w:val="32"/>
          <w:szCs w:val="32"/>
        </w:rPr>
        <w:t>及完成情况</w:t>
      </w:r>
      <w:r>
        <w:rPr>
          <w:rFonts w:eastAsia="仿宋_GB2312"/>
          <w:sz w:val="32"/>
          <w:szCs w:val="32"/>
        </w:rPr>
        <w:t>、用地</w:t>
      </w:r>
      <w:r>
        <w:rPr>
          <w:rFonts w:hint="eastAsia" w:eastAsia="仿宋_GB2312"/>
          <w:sz w:val="32"/>
          <w:szCs w:val="32"/>
        </w:rPr>
        <w:t>及厂房建设</w:t>
      </w:r>
      <w:r>
        <w:rPr>
          <w:rFonts w:eastAsia="仿宋_GB2312"/>
          <w:sz w:val="32"/>
          <w:szCs w:val="32"/>
        </w:rPr>
        <w:t>情况</w:t>
      </w:r>
      <w:r>
        <w:rPr>
          <w:rFonts w:hint="eastAsia" w:eastAsia="仿宋_GB2312"/>
          <w:sz w:val="32"/>
          <w:szCs w:val="32"/>
        </w:rPr>
        <w:t>、</w:t>
      </w:r>
      <w:r>
        <w:rPr>
          <w:rFonts w:eastAsia="仿宋_GB2312"/>
          <w:sz w:val="32"/>
          <w:szCs w:val="32"/>
        </w:rPr>
        <w:t>主要建设内容、项目建设期限、项目总投资、资金来源等。</w:t>
      </w:r>
    </w:p>
    <w:p>
      <w:pPr>
        <w:snapToGrid w:val="0"/>
        <w:spacing w:line="360" w:lineRule="auto"/>
        <w:ind w:firstLine="640" w:firstLineChars="200"/>
        <w:rPr>
          <w:rFonts w:eastAsia="仿宋_GB2312"/>
          <w:sz w:val="32"/>
          <w:szCs w:val="32"/>
        </w:rPr>
      </w:pPr>
      <w:r>
        <w:rPr>
          <w:rFonts w:eastAsia="仿宋_GB2312"/>
          <w:sz w:val="32"/>
          <w:szCs w:val="32"/>
        </w:rPr>
        <w:t>（二）投资完成情况。</w:t>
      </w:r>
      <w:r>
        <w:rPr>
          <w:rFonts w:hint="eastAsia" w:eastAsia="仿宋_GB2312"/>
          <w:sz w:val="32"/>
          <w:szCs w:val="32"/>
        </w:rPr>
        <w:t>投资完成情况。包括总投资、固定资产投资、基建完成情况（厂房建筑面积、公用设施建设、安装工程等完成情况）、设备购置完成情况（按附件4填写已购置设备清单并提供设备发票及合同、设备付款凭证、主要设备照片、设备贷款合同、已付息凭证等佐证材料）以及资金筹措（按附件5填写自筹资金及粤财担保贷款资金构成情况）、使用进展及计划（需提供项目资金支出清单及项目建设工程清单）等；财务决算情况，投资节约或超支情况及原因分析等，相关会计凭证需加盖项目承担单位公章</w:t>
      </w:r>
      <w:r>
        <w:rPr>
          <w:rFonts w:eastAsia="仿宋_GB2312"/>
          <w:sz w:val="32"/>
          <w:szCs w:val="32"/>
        </w:rPr>
        <w:t>。</w:t>
      </w:r>
    </w:p>
    <w:p>
      <w:pPr>
        <w:spacing w:line="360" w:lineRule="auto"/>
        <w:ind w:firstLine="640" w:firstLineChars="200"/>
        <w:rPr>
          <w:rFonts w:eastAsia="仿宋_GB2312"/>
          <w:sz w:val="32"/>
          <w:szCs w:val="32"/>
        </w:rPr>
      </w:pPr>
      <w:r>
        <w:rPr>
          <w:rFonts w:eastAsia="仿宋_GB2312"/>
          <w:sz w:val="32"/>
          <w:szCs w:val="32"/>
        </w:rPr>
        <w:t>（三）</w:t>
      </w:r>
      <w:r>
        <w:rPr>
          <w:rFonts w:hint="eastAsia" w:eastAsia="仿宋_GB2312"/>
          <w:sz w:val="32"/>
          <w:szCs w:val="32"/>
        </w:rPr>
        <w:t>产业链协同创新</w:t>
      </w:r>
      <w:r>
        <w:rPr>
          <w:rFonts w:eastAsia="仿宋_GB2312"/>
          <w:sz w:val="32"/>
          <w:szCs w:val="32"/>
        </w:rPr>
        <w:t>完成情况。列明项目新增设备清单，涉及设备名称、型号规格、产地、</w:t>
      </w:r>
      <w:r>
        <w:rPr>
          <w:rFonts w:hint="eastAsia" w:eastAsia="仿宋_GB2312"/>
          <w:sz w:val="32"/>
          <w:szCs w:val="32"/>
        </w:rPr>
        <w:t>生产厂家、</w:t>
      </w:r>
      <w:r>
        <w:rPr>
          <w:rFonts w:eastAsia="仿宋_GB2312"/>
          <w:sz w:val="32"/>
          <w:szCs w:val="32"/>
        </w:rPr>
        <w:t>数量、金额以及资产登记时间等情况。</w:t>
      </w:r>
      <w:r>
        <w:rPr>
          <w:rFonts w:hint="eastAsia" w:eastAsia="仿宋_GB2312"/>
          <w:sz w:val="32"/>
          <w:szCs w:val="32"/>
          <w:lang w:eastAsia="zh-CN"/>
        </w:rPr>
        <w:t>重点</w:t>
      </w:r>
      <w:r>
        <w:rPr>
          <w:rFonts w:hint="eastAsia" w:eastAsia="仿宋_GB2312"/>
          <w:sz w:val="32"/>
          <w:szCs w:val="32"/>
        </w:rPr>
        <w:t>介绍项目实施数字化、智能化转型升级的具体方案，说明项目所采取的技术方法、工艺、研制过程、测试过程、关键技术与解决途径、总体性能指标、技术水平等。</w:t>
      </w:r>
    </w:p>
    <w:p>
      <w:pPr>
        <w:spacing w:line="360" w:lineRule="auto"/>
        <w:ind w:firstLine="640" w:firstLineChars="200"/>
        <w:rPr>
          <w:rFonts w:eastAsia="仿宋_GB2312"/>
          <w:sz w:val="32"/>
          <w:szCs w:val="32"/>
        </w:rPr>
      </w:pPr>
      <w:r>
        <w:rPr>
          <w:rFonts w:hint="eastAsia" w:eastAsia="仿宋_GB2312"/>
          <w:sz w:val="32"/>
          <w:szCs w:val="32"/>
        </w:rPr>
        <w:t>（四）</w:t>
      </w:r>
      <w:r>
        <w:rPr>
          <w:rFonts w:eastAsia="仿宋_GB2312"/>
          <w:sz w:val="32"/>
          <w:szCs w:val="32"/>
        </w:rPr>
        <w:t>实施过程中如有变更的，要说明变更原因、变更内容和批准单位。</w:t>
      </w:r>
    </w:p>
    <w:p>
      <w:pPr>
        <w:spacing w:line="360" w:lineRule="auto"/>
        <w:ind w:firstLine="640" w:firstLineChars="200"/>
        <w:rPr>
          <w:rFonts w:eastAsia="黑体"/>
          <w:sz w:val="32"/>
          <w:szCs w:val="32"/>
        </w:rPr>
      </w:pPr>
      <w:r>
        <w:rPr>
          <w:rFonts w:eastAsia="黑体"/>
          <w:sz w:val="32"/>
          <w:szCs w:val="32"/>
        </w:rPr>
        <w:t>三、</w:t>
      </w:r>
      <w:r>
        <w:rPr>
          <w:rFonts w:hint="eastAsia" w:eastAsia="黑体"/>
          <w:sz w:val="32"/>
          <w:szCs w:val="32"/>
        </w:rPr>
        <w:t>项目</w:t>
      </w:r>
      <w:r>
        <w:rPr>
          <w:rFonts w:eastAsia="黑体"/>
          <w:sz w:val="32"/>
          <w:szCs w:val="32"/>
        </w:rPr>
        <w:t>效益情况</w:t>
      </w:r>
    </w:p>
    <w:p>
      <w:pPr>
        <w:spacing w:line="360" w:lineRule="auto"/>
        <w:ind w:firstLine="645"/>
        <w:rPr>
          <w:rFonts w:eastAsia="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）经济效益情况。改造后</w:t>
      </w:r>
      <w:r>
        <w:rPr>
          <w:rFonts w:hint="eastAsia" w:eastAsia="仿宋_GB2312"/>
          <w:sz w:val="32"/>
          <w:szCs w:val="32"/>
        </w:rPr>
        <w:t>实现的</w:t>
      </w:r>
      <w:r>
        <w:rPr>
          <w:rFonts w:eastAsia="仿宋_GB2312"/>
          <w:sz w:val="32"/>
          <w:szCs w:val="32"/>
        </w:rPr>
        <w:t>经济效益</w:t>
      </w:r>
      <w:r>
        <w:rPr>
          <w:rFonts w:hint="eastAsia" w:eastAsia="仿宋_GB2312"/>
          <w:sz w:val="32"/>
          <w:szCs w:val="32"/>
        </w:rPr>
        <w:t>或预期经济效益</w:t>
      </w:r>
      <w:r>
        <w:rPr>
          <w:rFonts w:eastAsia="仿宋_GB2312"/>
          <w:sz w:val="32"/>
          <w:szCs w:val="32"/>
        </w:rPr>
        <w:t>分析，包括产品名称、产量、销售收入、利润、税金、创汇等主要经济指标情况。</w:t>
      </w:r>
      <w:r>
        <w:rPr>
          <w:rFonts w:hint="eastAsia" w:eastAsia="仿宋_GB2312"/>
          <w:sz w:val="32"/>
          <w:szCs w:val="32"/>
        </w:rPr>
        <w:t>如项目产生经济效益的，列明项目主要经济指标情况。</w:t>
      </w:r>
    </w:p>
    <w:p>
      <w:pPr>
        <w:snapToGrid w:val="0"/>
        <w:spacing w:line="360" w:lineRule="auto"/>
        <w:ind w:firstLine="640" w:firstLineChars="200"/>
        <w:rPr>
          <w:rFonts w:eastAsia="仿宋_GB2312"/>
          <w:kern w:val="0"/>
          <w:sz w:val="32"/>
          <w:szCs w:val="32"/>
        </w:rPr>
      </w:pPr>
      <w:r>
        <w:rPr>
          <w:rFonts w:eastAsia="仿宋_GB2312"/>
          <w:sz w:val="32"/>
          <w:szCs w:val="32"/>
        </w:rPr>
        <w:t>（</w:t>
      </w:r>
      <w:r>
        <w:rPr>
          <w:rFonts w:hint="eastAsia" w:eastAsia="仿宋_GB2312"/>
          <w:sz w:val="32"/>
          <w:szCs w:val="32"/>
        </w:rPr>
        <w:t>二</w:t>
      </w:r>
      <w:r>
        <w:rPr>
          <w:rFonts w:eastAsia="仿宋_GB2312"/>
          <w:sz w:val="32"/>
          <w:szCs w:val="32"/>
        </w:rPr>
        <w:t>）社会效益情况。项目对于产业整体转型升级和竞争力提升的作用，在环境保护、</w:t>
      </w:r>
      <w:r>
        <w:rPr>
          <w:rFonts w:eastAsia="仿宋_GB2312"/>
          <w:kern w:val="0"/>
          <w:sz w:val="32"/>
          <w:szCs w:val="32"/>
        </w:rPr>
        <w:t>资源节约、劳动就业、安全生产等方面产生的效益分析。</w:t>
      </w:r>
    </w:p>
    <w:p>
      <w:pPr>
        <w:snapToGrid w:val="0"/>
        <w:spacing w:line="360" w:lineRule="auto"/>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）技术进步情况。改造前后的产品（服务）生产能力、产品质量、技术性能指标情况，以及</w:t>
      </w:r>
      <w:r>
        <w:rPr>
          <w:rFonts w:eastAsia="仿宋_GB2312"/>
          <w:kern w:val="0"/>
          <w:sz w:val="32"/>
          <w:szCs w:val="32"/>
        </w:rPr>
        <w:t>信息化技术应用情况、推动行业技术进步情况等</w:t>
      </w:r>
      <w:r>
        <w:rPr>
          <w:rFonts w:eastAsia="仿宋_GB2312"/>
          <w:sz w:val="32"/>
          <w:szCs w:val="32"/>
        </w:rPr>
        <w:t>。</w:t>
      </w:r>
    </w:p>
    <w:p>
      <w:pPr>
        <w:snapToGrid w:val="0"/>
        <w:spacing w:line="360" w:lineRule="auto"/>
        <w:ind w:firstLine="640" w:firstLineChars="200"/>
        <w:rPr>
          <w:rFonts w:eastAsia="仿宋_GB2312"/>
          <w:sz w:val="32"/>
          <w:szCs w:val="32"/>
        </w:rPr>
      </w:pPr>
      <w:r>
        <w:rPr>
          <w:rFonts w:hint="eastAsia" w:eastAsia="仿宋_GB2312"/>
          <w:sz w:val="32"/>
          <w:szCs w:val="32"/>
        </w:rPr>
        <w:t>（四）其它成果或效益。如生产许可、经营资格、专利授权、科技成果、产品鉴定等图片及数据，或产品测试报告等证明材料。</w:t>
      </w:r>
    </w:p>
    <w:p>
      <w:pPr>
        <w:snapToGrid w:val="0"/>
        <w:spacing w:line="360" w:lineRule="auto"/>
        <w:ind w:firstLine="640" w:firstLineChars="200"/>
        <w:rPr>
          <w:rFonts w:eastAsia="黑体"/>
          <w:sz w:val="32"/>
          <w:szCs w:val="32"/>
        </w:rPr>
      </w:pPr>
      <w:r>
        <w:rPr>
          <w:rFonts w:eastAsia="黑体"/>
          <w:sz w:val="32"/>
          <w:szCs w:val="32"/>
        </w:rPr>
        <w:t>四、结论。</w:t>
      </w:r>
    </w:p>
    <w:p>
      <w:pPr>
        <w:snapToGrid w:val="0"/>
        <w:spacing w:line="360" w:lineRule="auto"/>
        <w:ind w:firstLine="640" w:firstLineChars="200"/>
        <w:rPr>
          <w:rFonts w:eastAsia="仿宋_GB2312"/>
          <w:sz w:val="32"/>
          <w:szCs w:val="32"/>
        </w:rPr>
        <w:sectPr>
          <w:headerReference r:id="rId3" w:type="default"/>
          <w:footerReference r:id="rId4" w:type="default"/>
          <w:footerReference r:id="rId5" w:type="even"/>
          <w:pgSz w:w="11906" w:h="16838"/>
          <w:pgMar w:top="1440" w:right="1287" w:bottom="1417" w:left="1803" w:header="851" w:footer="992" w:gutter="0"/>
          <w:pgNumType w:fmt="numberInDash"/>
          <w:cols w:space="720" w:num="1"/>
          <w:docGrid w:linePitch="312" w:charSpace="0"/>
        </w:sectPr>
      </w:pPr>
      <w:r>
        <w:rPr>
          <w:rFonts w:eastAsia="仿宋_GB2312"/>
          <w:sz w:val="32"/>
          <w:szCs w:val="32"/>
        </w:rPr>
        <w:t>是否完成项目主要建设内容以及技术经济指标等总体情况概述，分析取得的经验做法和存在的问题不足。</w:t>
      </w:r>
    </w:p>
    <w:p>
      <w:pPr>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 xml:space="preserve">4    </w:t>
      </w:r>
    </w:p>
    <w:p>
      <w:pPr>
        <w:snapToGrid w:val="0"/>
        <w:spacing w:line="360" w:lineRule="auto"/>
        <w:jc w:val="center"/>
        <w:rPr>
          <w:rFonts w:hint="eastAsia" w:eastAsia="方正小标宋简体"/>
          <w:bCs/>
          <w:kern w:val="0"/>
          <w:sz w:val="44"/>
          <w:szCs w:val="44"/>
        </w:rPr>
      </w:pPr>
      <w:r>
        <w:rPr>
          <w:rFonts w:hint="eastAsia" w:eastAsia="方正小标宋简体"/>
          <w:bCs/>
          <w:kern w:val="0"/>
          <w:sz w:val="44"/>
          <w:szCs w:val="44"/>
        </w:rPr>
        <w:t>中山市特色产业集群产业链协同创新项目设备购置明细表</w:t>
      </w:r>
    </w:p>
    <w:tbl>
      <w:tblPr>
        <w:tblStyle w:val="6"/>
        <w:tblpPr w:leftFromText="180" w:rightFromText="180" w:vertAnchor="text" w:horzAnchor="page" w:tblpX="188" w:tblpY="393"/>
        <w:tblOverlap w:val="never"/>
        <w:tblW w:w="16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581"/>
        <w:gridCol w:w="614"/>
        <w:gridCol w:w="600"/>
        <w:gridCol w:w="1020"/>
        <w:gridCol w:w="1005"/>
        <w:gridCol w:w="1020"/>
        <w:gridCol w:w="2100"/>
        <w:gridCol w:w="1185"/>
        <w:gridCol w:w="1875"/>
        <w:gridCol w:w="930"/>
        <w:gridCol w:w="960"/>
        <w:gridCol w:w="960"/>
        <w:gridCol w:w="900"/>
        <w:gridCol w:w="1213"/>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31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项目单位（盖章）</w:t>
            </w:r>
            <w:r>
              <w:rPr>
                <w:rStyle w:val="14"/>
                <w:lang w:val="en-US" w:eastAsia="zh-CN" w:bidi="ar"/>
              </w:rPr>
              <w:t xml:space="preserve">             </w:t>
            </w:r>
          </w:p>
        </w:tc>
        <w:tc>
          <w:tcPr>
            <w:tcW w:w="2100" w:type="dxa"/>
            <w:tcBorders>
              <w:top w:val="nil"/>
              <w:left w:val="nil"/>
              <w:bottom w:val="nil"/>
              <w:right w:val="nil"/>
            </w:tcBorders>
            <w:shd w:val="clear" w:color="auto" w:fill="auto"/>
            <w:vAlign w:val="center"/>
          </w:tcPr>
          <w:p>
            <w:pPr>
              <w:jc w:val="right"/>
              <w:rPr>
                <w:rFonts w:hint="eastAsia" w:ascii="宋体" w:hAnsi="宋体" w:eastAsia="宋体" w:cs="宋体"/>
                <w:b/>
                <w:i w:val="0"/>
                <w:color w:val="000000"/>
                <w:sz w:val="20"/>
                <w:szCs w:val="20"/>
                <w:u w:val="none"/>
              </w:rPr>
            </w:pPr>
          </w:p>
        </w:tc>
        <w:tc>
          <w:tcPr>
            <w:tcW w:w="1185" w:type="dxa"/>
            <w:tcBorders>
              <w:top w:val="nil"/>
              <w:left w:val="nil"/>
              <w:bottom w:val="nil"/>
              <w:right w:val="nil"/>
            </w:tcBorders>
            <w:shd w:val="clear" w:color="auto" w:fill="auto"/>
            <w:vAlign w:val="center"/>
          </w:tcPr>
          <w:p>
            <w:pPr>
              <w:jc w:val="right"/>
              <w:rPr>
                <w:rFonts w:hint="eastAsia" w:ascii="宋体" w:hAnsi="宋体" w:eastAsia="宋体" w:cs="宋体"/>
                <w:b/>
                <w:i w:val="0"/>
                <w:color w:val="000000"/>
                <w:sz w:val="20"/>
                <w:szCs w:val="20"/>
                <w:u w:val="none"/>
              </w:rPr>
            </w:pPr>
          </w:p>
        </w:tc>
        <w:tc>
          <w:tcPr>
            <w:tcW w:w="1875" w:type="dxa"/>
            <w:tcBorders>
              <w:top w:val="nil"/>
              <w:left w:val="nil"/>
              <w:bottom w:val="nil"/>
              <w:right w:val="nil"/>
            </w:tcBorders>
            <w:shd w:val="clear" w:color="auto" w:fill="auto"/>
            <w:vAlign w:val="center"/>
          </w:tcPr>
          <w:p>
            <w:pPr>
              <w:jc w:val="right"/>
              <w:rPr>
                <w:rFonts w:hint="eastAsia" w:ascii="宋体" w:hAnsi="宋体" w:eastAsia="宋体" w:cs="宋体"/>
                <w:b/>
                <w:i w:val="0"/>
                <w:color w:val="000000"/>
                <w:sz w:val="20"/>
                <w:szCs w:val="20"/>
                <w:u w:val="none"/>
              </w:rPr>
            </w:pPr>
          </w:p>
        </w:tc>
        <w:tc>
          <w:tcPr>
            <w:tcW w:w="930" w:type="dxa"/>
            <w:tcBorders>
              <w:top w:val="nil"/>
              <w:left w:val="nil"/>
              <w:bottom w:val="nil"/>
              <w:right w:val="nil"/>
            </w:tcBorders>
            <w:shd w:val="clear" w:color="auto" w:fill="auto"/>
            <w:vAlign w:val="center"/>
          </w:tcPr>
          <w:p>
            <w:pPr>
              <w:jc w:val="right"/>
              <w:rPr>
                <w:rFonts w:hint="eastAsia" w:ascii="宋体" w:hAnsi="宋体" w:eastAsia="宋体" w:cs="宋体"/>
                <w:b/>
                <w:i w:val="0"/>
                <w:color w:val="000000"/>
                <w:sz w:val="20"/>
                <w:szCs w:val="20"/>
                <w:u w:val="none"/>
              </w:rPr>
            </w:pPr>
          </w:p>
        </w:tc>
        <w:tc>
          <w:tcPr>
            <w:tcW w:w="960" w:type="dxa"/>
            <w:tcBorders>
              <w:top w:val="nil"/>
              <w:left w:val="nil"/>
              <w:bottom w:val="nil"/>
              <w:right w:val="nil"/>
            </w:tcBorders>
            <w:shd w:val="clear" w:color="auto" w:fill="auto"/>
            <w:vAlign w:val="center"/>
          </w:tcPr>
          <w:p>
            <w:pPr>
              <w:jc w:val="right"/>
              <w:rPr>
                <w:rFonts w:hint="eastAsia" w:ascii="宋体" w:hAnsi="宋体" w:eastAsia="宋体" w:cs="宋体"/>
                <w:b/>
                <w:i w:val="0"/>
                <w:color w:val="000000"/>
                <w:sz w:val="20"/>
                <w:szCs w:val="20"/>
                <w:u w:val="none"/>
              </w:rPr>
            </w:pPr>
          </w:p>
        </w:tc>
        <w:tc>
          <w:tcPr>
            <w:tcW w:w="960" w:type="dxa"/>
            <w:tcBorders>
              <w:top w:val="nil"/>
              <w:left w:val="nil"/>
              <w:bottom w:val="nil"/>
              <w:right w:val="nil"/>
            </w:tcBorders>
            <w:shd w:val="clear" w:color="auto" w:fill="auto"/>
            <w:vAlign w:val="center"/>
          </w:tcPr>
          <w:p>
            <w:pPr>
              <w:jc w:val="right"/>
              <w:rPr>
                <w:rFonts w:hint="eastAsia" w:ascii="宋体" w:hAnsi="宋体" w:eastAsia="宋体" w:cs="宋体"/>
                <w:b/>
                <w:i w:val="0"/>
                <w:color w:val="000000"/>
                <w:sz w:val="20"/>
                <w:szCs w:val="20"/>
                <w:u w:val="none"/>
              </w:rPr>
            </w:pPr>
          </w:p>
        </w:tc>
        <w:tc>
          <w:tcPr>
            <w:tcW w:w="900" w:type="dxa"/>
            <w:tcBorders>
              <w:top w:val="nil"/>
              <w:left w:val="nil"/>
              <w:bottom w:val="nil"/>
              <w:right w:val="nil"/>
            </w:tcBorders>
            <w:shd w:val="clear" w:color="auto" w:fill="auto"/>
            <w:vAlign w:val="center"/>
          </w:tcPr>
          <w:p>
            <w:pPr>
              <w:jc w:val="right"/>
              <w:rPr>
                <w:rFonts w:hint="eastAsia" w:ascii="宋体" w:hAnsi="宋体" w:eastAsia="宋体" w:cs="宋体"/>
                <w:b/>
                <w:i w:val="0"/>
                <w:color w:val="000000"/>
                <w:sz w:val="20"/>
                <w:szCs w:val="20"/>
                <w:u w:val="none"/>
              </w:rPr>
            </w:pPr>
          </w:p>
        </w:tc>
        <w:tc>
          <w:tcPr>
            <w:tcW w:w="1213" w:type="dxa"/>
            <w:tcBorders>
              <w:top w:val="nil"/>
              <w:left w:val="nil"/>
              <w:bottom w:val="nil"/>
              <w:right w:val="nil"/>
            </w:tcBorders>
            <w:shd w:val="clear" w:color="auto" w:fill="auto"/>
            <w:noWrap/>
            <w:vAlign w:val="bottom"/>
          </w:tcPr>
          <w:p>
            <w:pPr>
              <w:rPr>
                <w:rFonts w:hint="eastAsia" w:ascii="宋体" w:hAnsi="宋体" w:eastAsia="宋体" w:cs="宋体"/>
                <w:i w:val="0"/>
                <w:color w:val="000000"/>
                <w:sz w:val="24"/>
                <w:szCs w:val="24"/>
                <w:u w:val="none"/>
              </w:rPr>
            </w:pPr>
          </w:p>
        </w:tc>
        <w:tc>
          <w:tcPr>
            <w:tcW w:w="124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47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项目</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项目</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所属</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镇区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项目</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开工时间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项目</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完工时间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设备</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购置时间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更新的设备名称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规格型号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购置</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时间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合同号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发票</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编号</w:t>
            </w:r>
          </w:p>
        </w:tc>
        <w:tc>
          <w:tcPr>
            <w:tcW w:w="9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数量</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（台/套）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设备</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购置单价</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设备购置</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58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已购置设备（项目原始备案通过日至完工日期间购置的设备，以发票等合法票据时间为准，</w:t>
            </w:r>
            <w:r>
              <w:rPr>
                <w:rFonts w:hint="eastAsia" w:ascii="宋体" w:hAnsi="宋体" w:eastAsia="宋体" w:cs="宋体"/>
                <w:b/>
                <w:bCs/>
                <w:i w:val="0"/>
                <w:color w:val="000000"/>
                <w:kern w:val="0"/>
                <w:sz w:val="16"/>
                <w:szCs w:val="16"/>
                <w:u w:val="none"/>
                <w:lang w:val="en-US" w:eastAsia="zh-CN" w:bidi="ar"/>
              </w:rPr>
              <w:t>不含税</w:t>
            </w:r>
            <w:r>
              <w:rPr>
                <w:rFonts w:hint="eastAsia" w:ascii="宋体" w:hAnsi="宋体" w:eastAsia="宋体" w:cs="宋体"/>
                <w:i w:val="0"/>
                <w:color w:val="000000"/>
                <w:kern w:val="0"/>
                <w:sz w:val="16"/>
                <w:szCs w:val="16"/>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7"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5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w:t>
            </w:r>
          </w:p>
        </w:tc>
        <w:tc>
          <w:tcPr>
            <w:tcW w:w="1185"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7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5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5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4 </w:t>
            </w:r>
            <w:r>
              <w:rPr>
                <w:rFonts w:hint="eastAsia" w:ascii="宋体" w:hAnsi="宋体" w:eastAsia="宋体" w:cs="宋体"/>
                <w:i w:val="0"/>
                <w:color w:val="000000"/>
                <w:kern w:val="0"/>
                <w:sz w:val="20"/>
                <w:szCs w:val="20"/>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5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5 </w:t>
            </w:r>
            <w:r>
              <w:rPr>
                <w:rFonts w:hint="eastAsia" w:ascii="宋体" w:hAnsi="宋体" w:eastAsia="宋体" w:cs="宋体"/>
                <w:i w:val="0"/>
                <w:color w:val="000000"/>
                <w:kern w:val="0"/>
                <w:sz w:val="20"/>
                <w:szCs w:val="20"/>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7"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5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0"/>
                <w:szCs w:val="20"/>
                <w:u w:val="none"/>
              </w:rPr>
            </w:pPr>
          </w:p>
        </w:tc>
        <w:tc>
          <w:tcPr>
            <w:tcW w:w="5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0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color w:val="000000"/>
                <w:sz w:val="24"/>
                <w:szCs w:val="24"/>
                <w:u w:val="none"/>
              </w:rPr>
            </w:pPr>
          </w:p>
        </w:tc>
      </w:tr>
    </w:tbl>
    <w:p>
      <w:pPr>
        <w:snapToGrid w:val="0"/>
        <w:spacing w:line="360" w:lineRule="auto"/>
        <w:rPr>
          <w:b/>
          <w:sz w:val="44"/>
          <w:szCs w:val="44"/>
        </w:rPr>
      </w:pPr>
      <w:r>
        <w:rPr>
          <w:b/>
          <w:sz w:val="44"/>
          <w:szCs w:val="44"/>
        </w:rPr>
        <w:br w:type="page"/>
      </w:r>
    </w:p>
    <w:p>
      <w:pPr>
        <w:snapToGrid w:val="0"/>
        <w:spacing w:line="360" w:lineRule="auto"/>
        <w:rPr>
          <w:rFonts w:hint="eastAsia" w:eastAsia="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snapToGrid w:val="0"/>
        <w:spacing w:line="360" w:lineRule="auto"/>
        <w:jc w:val="center"/>
        <w:rPr>
          <w:rFonts w:hint="eastAsia" w:eastAsia="方正小标宋简体"/>
          <w:bCs/>
          <w:kern w:val="0"/>
          <w:sz w:val="44"/>
          <w:szCs w:val="44"/>
        </w:rPr>
      </w:pPr>
      <w:r>
        <w:rPr>
          <w:rFonts w:hint="eastAsia" w:eastAsia="方正小标宋简体"/>
          <w:bCs/>
          <w:kern w:val="0"/>
          <w:sz w:val="44"/>
          <w:szCs w:val="44"/>
        </w:rPr>
        <w:t>中山市特色产业集群产业链协同创新项目借款明细表</w:t>
      </w:r>
    </w:p>
    <w:tbl>
      <w:tblPr>
        <w:tblStyle w:val="6"/>
        <w:tblpPr w:leftFromText="180" w:rightFromText="180" w:vertAnchor="text" w:horzAnchor="page" w:tblpX="91" w:tblpY="598"/>
        <w:tblOverlap w:val="never"/>
        <w:tblW w:w="167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672"/>
        <w:gridCol w:w="619"/>
        <w:gridCol w:w="619"/>
        <w:gridCol w:w="633"/>
        <w:gridCol w:w="619"/>
        <w:gridCol w:w="587"/>
        <w:gridCol w:w="608"/>
        <w:gridCol w:w="852"/>
        <w:gridCol w:w="801"/>
        <w:gridCol w:w="825"/>
        <w:gridCol w:w="1339"/>
        <w:gridCol w:w="785"/>
        <w:gridCol w:w="1072"/>
        <w:gridCol w:w="1052"/>
        <w:gridCol w:w="1168"/>
        <w:gridCol w:w="1195"/>
        <w:gridCol w:w="684"/>
        <w:gridCol w:w="1072"/>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36"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项目单位（盖章）</w:t>
            </w:r>
            <w:r>
              <w:rPr>
                <w:rFonts w:hint="eastAsia" w:ascii="宋体" w:hAnsi="宋体" w:eastAsia="宋体" w:cs="宋体"/>
                <w:i w:val="0"/>
                <w:color w:val="000000"/>
                <w:kern w:val="0"/>
                <w:sz w:val="20"/>
                <w:szCs w:val="20"/>
                <w:u w:val="single"/>
                <w:lang w:val="en-US" w:eastAsia="zh-CN" w:bidi="ar"/>
              </w:rPr>
              <w:t xml:space="preserve">                 </w:t>
            </w:r>
            <w:r>
              <w:rPr>
                <w:rStyle w:val="15"/>
                <w:lang w:val="en-US" w:eastAsia="zh-CN" w:bidi="ar"/>
              </w:rPr>
              <w:t xml:space="preserve">             </w:t>
            </w:r>
          </w:p>
        </w:tc>
        <w:tc>
          <w:tcPr>
            <w:tcW w:w="619"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587"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608"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852"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801"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825"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1339"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785"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1072"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1052"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1168"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1195"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684" w:type="dxa"/>
            <w:tcBorders>
              <w:top w:val="nil"/>
              <w:left w:val="nil"/>
              <w:bottom w:val="nil"/>
              <w:right w:val="nil"/>
            </w:tcBorders>
            <w:shd w:val="clear" w:color="auto" w:fill="auto"/>
            <w:noWrap/>
            <w:vAlign w:val="center"/>
          </w:tcPr>
          <w:p>
            <w:pPr>
              <w:jc w:val="center"/>
              <w:rPr>
                <w:rFonts w:hint="eastAsia" w:ascii="宋体" w:hAnsi="宋体" w:eastAsia="宋体" w:cs="宋体"/>
                <w:b/>
                <w:i w:val="0"/>
                <w:color w:val="000000"/>
                <w:sz w:val="32"/>
                <w:szCs w:val="32"/>
                <w:u w:val="none"/>
              </w:rPr>
            </w:pPr>
          </w:p>
        </w:tc>
        <w:tc>
          <w:tcPr>
            <w:tcW w:w="1072"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109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2" w:hRule="atLeast"/>
        </w:trPr>
        <w:tc>
          <w:tcPr>
            <w:tcW w:w="4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6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6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项目单位</w:t>
            </w:r>
          </w:p>
        </w:tc>
        <w:tc>
          <w:tcPr>
            <w:tcW w:w="6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所属镇区</w:t>
            </w:r>
          </w:p>
        </w:tc>
        <w:tc>
          <w:tcPr>
            <w:tcW w:w="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项目建设期限</w:t>
            </w:r>
          </w:p>
        </w:tc>
        <w:tc>
          <w:tcPr>
            <w:tcW w:w="6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计划总投资</w:t>
            </w:r>
          </w:p>
        </w:tc>
        <w:tc>
          <w:tcPr>
            <w:tcW w:w="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固定资产投资</w:t>
            </w:r>
          </w:p>
        </w:tc>
        <w:tc>
          <w:tcPr>
            <w:tcW w:w="6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铺底流动资金</w:t>
            </w:r>
          </w:p>
        </w:tc>
        <w:tc>
          <w:tcPr>
            <w:tcW w:w="8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自筹</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资金</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及其他</w:t>
            </w:r>
          </w:p>
        </w:tc>
        <w:tc>
          <w:tcPr>
            <w:tcW w:w="8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贷款</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担保费</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总额</w:t>
            </w:r>
          </w:p>
        </w:tc>
        <w:tc>
          <w:tcPr>
            <w:tcW w:w="1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借款银行或其他符合条件金额机构名称</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借款</w:t>
            </w:r>
          </w:p>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合同</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编号</w:t>
            </w:r>
          </w:p>
        </w:tc>
        <w:tc>
          <w:tcPr>
            <w:tcW w:w="10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借据编号</w:t>
            </w:r>
          </w:p>
        </w:tc>
        <w:tc>
          <w:tcPr>
            <w:tcW w:w="10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借款金额（以借款借据为准）</w:t>
            </w:r>
          </w:p>
        </w:tc>
        <w:tc>
          <w:tcPr>
            <w:tcW w:w="11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借款起息日（以借款借据为准）（格式20</w:t>
            </w:r>
            <w:r>
              <w:rPr>
                <w:rFonts w:hint="eastAsia" w:ascii="宋体" w:hAnsi="宋体" w:cs="宋体"/>
                <w:b/>
                <w:i w:val="0"/>
                <w:color w:val="000000"/>
                <w:kern w:val="0"/>
                <w:sz w:val="18"/>
                <w:szCs w:val="18"/>
                <w:u w:val="none"/>
                <w:lang w:val="en-US" w:eastAsia="zh-CN" w:bidi="ar"/>
              </w:rPr>
              <w:t>2</w:t>
            </w:r>
            <w:r>
              <w:rPr>
                <w:rFonts w:hint="eastAsia" w:ascii="宋体" w:hAnsi="宋体" w:eastAsia="宋体" w:cs="宋体"/>
                <w:b/>
                <w:i w:val="0"/>
                <w:color w:val="000000"/>
                <w:kern w:val="0"/>
                <w:sz w:val="18"/>
                <w:szCs w:val="18"/>
                <w:u w:val="none"/>
                <w:lang w:val="en-US" w:eastAsia="zh-CN" w:bidi="ar"/>
              </w:rPr>
              <w:t>X-XX-XX）</w:t>
            </w:r>
          </w:p>
        </w:tc>
        <w:tc>
          <w:tcPr>
            <w:tcW w:w="11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借款止息日（以借款借据为准）（格式20</w:t>
            </w:r>
            <w:r>
              <w:rPr>
                <w:rFonts w:hint="eastAsia" w:ascii="宋体" w:hAnsi="宋体" w:cs="宋体"/>
                <w:b/>
                <w:i w:val="0"/>
                <w:color w:val="000000"/>
                <w:kern w:val="0"/>
                <w:sz w:val="18"/>
                <w:szCs w:val="18"/>
                <w:u w:val="none"/>
                <w:lang w:val="en-US" w:eastAsia="zh-CN" w:bidi="ar"/>
              </w:rPr>
              <w:t>2</w:t>
            </w:r>
            <w:r>
              <w:rPr>
                <w:rFonts w:hint="eastAsia" w:ascii="宋体" w:hAnsi="宋体" w:eastAsia="宋体" w:cs="宋体"/>
                <w:b/>
                <w:i w:val="0"/>
                <w:color w:val="000000"/>
                <w:kern w:val="0"/>
                <w:sz w:val="18"/>
                <w:szCs w:val="18"/>
                <w:u w:val="none"/>
                <w:lang w:val="en-US" w:eastAsia="zh-CN" w:bidi="ar"/>
              </w:rPr>
              <w:t>X-XX-XX）</w:t>
            </w:r>
          </w:p>
        </w:tc>
        <w:tc>
          <w:tcPr>
            <w:tcW w:w="6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贷款</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利率</w:t>
            </w:r>
          </w:p>
        </w:tc>
        <w:tc>
          <w:tcPr>
            <w:tcW w:w="10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发生利息</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（项目建设期内）</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担保费补贴</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restar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restar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restar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XX银行</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c>
          <w:tcPr>
            <w:tcW w:w="1097"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c>
          <w:tcPr>
            <w:tcW w:w="1097"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XX银行</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XX金融机构</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XXX</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19" w:type="dxa"/>
            <w:vMerge w:val="continue"/>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29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0"/>
                <w:szCs w:val="20"/>
                <w:u w:val="none"/>
                <w:lang w:val="en-US" w:eastAsia="zh-CN" w:bidi="ar"/>
              </w:rPr>
              <w:t>合计</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bl>
    <w:p>
      <w:pPr>
        <w:snapToGrid w:val="0"/>
        <w:spacing w:line="360" w:lineRule="auto"/>
        <w:jc w:val="both"/>
        <w:rPr>
          <w:rFonts w:hint="eastAsia" w:eastAsia="方正小标宋简体"/>
          <w:bCs/>
          <w:kern w:val="0"/>
          <w:sz w:val="44"/>
          <w:szCs w:val="44"/>
        </w:rPr>
      </w:pPr>
    </w:p>
    <w:p>
      <w:pPr>
        <w:snapToGrid w:val="0"/>
        <w:spacing w:line="360" w:lineRule="auto"/>
        <w:jc w:val="both"/>
        <w:rPr>
          <w:rFonts w:hint="eastAsia" w:eastAsia="方正小标宋简体"/>
          <w:bCs/>
          <w:kern w:val="0"/>
          <w:sz w:val="44"/>
          <w:szCs w:val="44"/>
        </w:rPr>
        <w:sectPr>
          <w:pgSz w:w="16838" w:h="11906" w:orient="landscape"/>
          <w:pgMar w:top="1803" w:right="1440" w:bottom="1287" w:left="1417" w:header="851" w:footer="992" w:gutter="0"/>
          <w:pgNumType w:fmt="numberInDash"/>
          <w:cols w:space="720" w:num="1"/>
          <w:docGrid w:linePitch="312" w:charSpace="0"/>
        </w:sectPr>
      </w:pPr>
      <w:bookmarkStart w:id="1" w:name="_GoBack"/>
      <w:bookmarkEnd w:id="1"/>
    </w:p>
    <w:p>
      <w:pPr>
        <w:widowControl/>
        <w:jc w:val="left"/>
        <w:rPr>
          <w:rFonts w:hint="eastAsia" w:ascii="仿宋_GB2312" w:hAnsi="仿宋_GB2312" w:eastAsia="仿宋_GB2312" w:cs="仿宋_GB2312"/>
          <w:sz w:val="44"/>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pPr>
        <w:spacing w:line="600" w:lineRule="exact"/>
        <w:jc w:val="center"/>
        <w:rPr>
          <w:rFonts w:eastAsia="方正小标宋简体"/>
          <w:sz w:val="44"/>
        </w:rPr>
      </w:pPr>
      <w:r>
        <w:rPr>
          <w:rFonts w:hint="eastAsia" w:eastAsia="方正小标宋简体"/>
          <w:sz w:val="44"/>
        </w:rPr>
        <w:t>中山市特色产业集群产业链协同创新</w:t>
      </w:r>
      <w:r>
        <w:rPr>
          <w:rFonts w:eastAsia="方正小标宋简体"/>
          <w:sz w:val="44"/>
        </w:rPr>
        <w:t>项目</w:t>
      </w:r>
    </w:p>
    <w:p>
      <w:pPr>
        <w:spacing w:line="600" w:lineRule="exact"/>
        <w:jc w:val="center"/>
        <w:rPr>
          <w:rFonts w:eastAsia="方正小标宋简体"/>
          <w:sz w:val="44"/>
        </w:rPr>
      </w:pPr>
      <w:r>
        <w:rPr>
          <w:rFonts w:eastAsia="方正小标宋简体"/>
          <w:sz w:val="44"/>
        </w:rPr>
        <w:t>专项审计报告</w:t>
      </w:r>
    </w:p>
    <w:p>
      <w:pPr>
        <w:spacing w:line="600" w:lineRule="exact"/>
        <w:jc w:val="center"/>
        <w:rPr>
          <w:rFonts w:ascii="楷体" w:hAnsi="楷体" w:eastAsia="楷体" w:cs="楷体"/>
          <w:sz w:val="32"/>
          <w:szCs w:val="32"/>
        </w:rPr>
      </w:pPr>
      <w:r>
        <w:rPr>
          <w:rFonts w:hint="eastAsia" w:ascii="楷体" w:hAnsi="楷体" w:eastAsia="楷体" w:cs="楷体"/>
          <w:sz w:val="32"/>
          <w:szCs w:val="32"/>
        </w:rPr>
        <w:t>（参考格式）</w:t>
      </w:r>
    </w:p>
    <w:p>
      <w:pPr>
        <w:spacing w:line="560" w:lineRule="exact"/>
        <w:jc w:val="left"/>
        <w:rPr>
          <w:rFonts w:eastAsia="仿宋_GB2312"/>
          <w:sz w:val="32"/>
        </w:rPr>
      </w:pPr>
    </w:p>
    <w:p>
      <w:pPr>
        <w:spacing w:line="360" w:lineRule="auto"/>
        <w:jc w:val="left"/>
        <w:rPr>
          <w:rFonts w:eastAsia="仿宋_GB2312"/>
          <w:sz w:val="32"/>
        </w:rPr>
      </w:pPr>
      <w:r>
        <w:rPr>
          <w:rFonts w:eastAsia="仿宋_GB2312"/>
          <w:sz w:val="32"/>
        </w:rPr>
        <w:t>×××公司：</w:t>
      </w:r>
    </w:p>
    <w:p>
      <w:pPr>
        <w:spacing w:line="360" w:lineRule="auto"/>
        <w:ind w:firstLine="640" w:firstLineChars="200"/>
        <w:rPr>
          <w:rFonts w:eastAsia="仿宋_GB2312"/>
          <w:sz w:val="32"/>
          <w:szCs w:val="32"/>
        </w:rPr>
      </w:pPr>
      <w:r>
        <w:rPr>
          <w:rFonts w:eastAsia="仿宋_GB2312"/>
          <w:sz w:val="32"/>
        </w:rPr>
        <w:t>我们接受委托，审计了贵公司</w:t>
      </w:r>
      <w:r>
        <w:rPr>
          <w:rFonts w:hint="eastAsia" w:eastAsia="仿宋_GB2312"/>
          <w:sz w:val="32"/>
        </w:rPr>
        <w:t>申报</w:t>
      </w:r>
      <w:r>
        <w:rPr>
          <w:rFonts w:hint="eastAsia" w:eastAsia="仿宋_GB2312"/>
          <w:sz w:val="32"/>
          <w:szCs w:val="32"/>
        </w:rPr>
        <w:t>中山市特色产业集群产业链协同创新项目</w:t>
      </w:r>
      <w:r>
        <w:rPr>
          <w:rFonts w:eastAsia="仿宋_GB2312"/>
          <w:sz w:val="32"/>
        </w:rPr>
        <w:t>“×××××××××××××××”</w:t>
      </w:r>
      <w:r>
        <w:rPr>
          <w:rFonts w:eastAsia="仿宋_GB2312"/>
          <w:sz w:val="32"/>
          <w:szCs w:val="32"/>
        </w:rPr>
        <w:t>于  年  月至  年  月期间项目投资决算及经济效益完成情况。</w:t>
      </w:r>
    </w:p>
    <w:p>
      <w:pPr>
        <w:pStyle w:val="5"/>
        <w:widowControl w:val="0"/>
        <w:spacing w:beforeAutospacing="0" w:afterAutospacing="0" w:line="360" w:lineRule="auto"/>
        <w:ind w:firstLine="640" w:firstLineChars="200"/>
        <w:jc w:val="both"/>
        <w:rPr>
          <w:rFonts w:eastAsia="黑体"/>
          <w:sz w:val="32"/>
          <w:szCs w:val="32"/>
        </w:rPr>
      </w:pPr>
      <w:r>
        <w:rPr>
          <w:rFonts w:eastAsia="黑体"/>
          <w:sz w:val="32"/>
          <w:szCs w:val="32"/>
        </w:rPr>
        <w:t>一、企业及项目基本情况</w:t>
      </w:r>
    </w:p>
    <w:p>
      <w:pPr>
        <w:pStyle w:val="5"/>
        <w:widowControl w:val="0"/>
        <w:spacing w:beforeAutospacing="0" w:afterAutospacing="0" w:line="360" w:lineRule="auto"/>
        <w:ind w:firstLine="640" w:firstLineChars="200"/>
        <w:jc w:val="both"/>
        <w:rPr>
          <w:rFonts w:eastAsia="楷体_GB2312"/>
          <w:sz w:val="32"/>
          <w:szCs w:val="32"/>
        </w:rPr>
      </w:pPr>
      <w:r>
        <w:rPr>
          <w:rFonts w:eastAsia="楷体_GB2312"/>
          <w:sz w:val="32"/>
          <w:szCs w:val="32"/>
        </w:rPr>
        <w:t>（一）企业基本情况：</w:t>
      </w:r>
    </w:p>
    <w:p>
      <w:pPr>
        <w:pStyle w:val="5"/>
        <w:widowControl w:val="0"/>
        <w:spacing w:beforeAutospacing="0" w:afterAutospacing="0" w:line="360" w:lineRule="auto"/>
        <w:ind w:firstLine="640" w:firstLineChars="200"/>
        <w:jc w:val="both"/>
        <w:rPr>
          <w:rFonts w:eastAsia="楷体_GB2312"/>
          <w:sz w:val="32"/>
          <w:szCs w:val="32"/>
        </w:rPr>
      </w:pPr>
      <w:r>
        <w:rPr>
          <w:rFonts w:eastAsia="楷体_GB2312"/>
          <w:sz w:val="32"/>
          <w:szCs w:val="32"/>
        </w:rPr>
        <w:t>（二）项目基本情况：</w:t>
      </w:r>
    </w:p>
    <w:p>
      <w:pPr>
        <w:pStyle w:val="5"/>
        <w:widowControl w:val="0"/>
        <w:spacing w:beforeAutospacing="0" w:afterAutospacing="0" w:line="360" w:lineRule="auto"/>
        <w:ind w:firstLine="640" w:firstLineChars="200"/>
        <w:jc w:val="both"/>
        <w:rPr>
          <w:rFonts w:eastAsia="楷体_GB2312"/>
          <w:sz w:val="32"/>
          <w:szCs w:val="32"/>
        </w:rPr>
      </w:pPr>
      <w:r>
        <w:rPr>
          <w:rFonts w:hint="eastAsia" w:eastAsia="楷体_GB2312"/>
          <w:sz w:val="32"/>
          <w:szCs w:val="32"/>
        </w:rPr>
        <w:t>（三）……</w:t>
      </w:r>
    </w:p>
    <w:p>
      <w:pPr>
        <w:pStyle w:val="5"/>
        <w:widowControl w:val="0"/>
        <w:spacing w:beforeAutospacing="0" w:afterAutospacing="0" w:line="360" w:lineRule="auto"/>
        <w:ind w:firstLine="640" w:firstLineChars="200"/>
        <w:jc w:val="both"/>
        <w:rPr>
          <w:rFonts w:eastAsia="黑体"/>
          <w:sz w:val="32"/>
          <w:szCs w:val="32"/>
        </w:rPr>
      </w:pPr>
      <w:r>
        <w:rPr>
          <w:rFonts w:eastAsia="黑体"/>
          <w:sz w:val="32"/>
          <w:szCs w:val="32"/>
        </w:rPr>
        <w:t>二、项目备案或合同有关规定</w:t>
      </w:r>
    </w:p>
    <w:p>
      <w:pPr>
        <w:pStyle w:val="5"/>
        <w:widowControl w:val="0"/>
        <w:spacing w:beforeAutospacing="0" w:afterAutospacing="0" w:line="360" w:lineRule="auto"/>
        <w:ind w:firstLine="640" w:firstLineChars="200"/>
        <w:jc w:val="both"/>
        <w:rPr>
          <w:rFonts w:eastAsia="楷体_GB2312"/>
          <w:sz w:val="32"/>
          <w:szCs w:val="32"/>
        </w:rPr>
      </w:pPr>
      <w:r>
        <w:rPr>
          <w:rFonts w:eastAsia="楷体_GB2312"/>
          <w:sz w:val="32"/>
          <w:szCs w:val="32"/>
        </w:rPr>
        <w:t>（一）项目投资计划</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贵公司于  年  月  日在</w:t>
      </w:r>
      <w:r>
        <w:rPr>
          <w:rFonts w:eastAsia="仿宋_GB2312"/>
          <w:sz w:val="32"/>
        </w:rPr>
        <w:t>×××（</w:t>
      </w:r>
      <w:r>
        <w:rPr>
          <w:rFonts w:hint="eastAsia" w:eastAsia="仿宋_GB2312"/>
          <w:sz w:val="32"/>
        </w:rPr>
        <w:t>市</w:t>
      </w:r>
      <w:r>
        <w:rPr>
          <w:rFonts w:eastAsia="仿宋_GB2312"/>
          <w:sz w:val="32"/>
        </w:rPr>
        <w:t>/</w:t>
      </w:r>
      <w:r>
        <w:rPr>
          <w:rFonts w:hint="eastAsia" w:eastAsia="仿宋_GB2312"/>
          <w:sz w:val="32"/>
        </w:rPr>
        <w:t>镇区</w:t>
      </w:r>
      <w:r>
        <w:rPr>
          <w:rFonts w:eastAsia="仿宋_GB2312"/>
          <w:sz w:val="32"/>
        </w:rPr>
        <w:t>）工业和信息化主管部门备案</w:t>
      </w:r>
      <w:r>
        <w:rPr>
          <w:rFonts w:eastAsia="仿宋_GB2312"/>
          <w:sz w:val="32"/>
          <w:szCs w:val="32"/>
        </w:rPr>
        <w:t>了</w:t>
      </w:r>
      <w:r>
        <w:rPr>
          <w:rFonts w:eastAsia="仿宋_GB2312"/>
          <w:sz w:val="32"/>
        </w:rPr>
        <w:t>“××××××××”</w:t>
      </w:r>
      <w:r>
        <w:rPr>
          <w:rFonts w:hint="eastAsia" w:eastAsia="仿宋_GB2312"/>
          <w:sz w:val="32"/>
        </w:rPr>
        <w:t>产业链协同创新</w:t>
      </w:r>
      <w:r>
        <w:rPr>
          <w:rFonts w:eastAsia="仿宋_GB2312"/>
          <w:sz w:val="32"/>
        </w:rPr>
        <w:t>项目。该项目预算计划投资总额为人民币</w:t>
      </w:r>
      <w:r>
        <w:rPr>
          <w:rFonts w:eastAsia="仿宋_GB2312"/>
          <w:sz w:val="32"/>
          <w:szCs w:val="32"/>
        </w:rPr>
        <w:t xml:space="preserve">  </w:t>
      </w:r>
      <w:r>
        <w:rPr>
          <w:rFonts w:hint="eastAsia" w:eastAsia="仿宋_GB2312"/>
          <w:sz w:val="32"/>
          <w:szCs w:val="32"/>
        </w:rPr>
        <w:t xml:space="preserve"> </w:t>
      </w:r>
      <w:r>
        <w:rPr>
          <w:rFonts w:eastAsia="仿宋_GB2312"/>
          <w:sz w:val="32"/>
          <w:szCs w:val="32"/>
        </w:rPr>
        <w:t>万元，</w:t>
      </w:r>
      <w:r>
        <w:rPr>
          <w:rFonts w:hint="eastAsia" w:eastAsia="仿宋_GB2312"/>
          <w:sz w:val="32"/>
          <w:szCs w:val="32"/>
        </w:rPr>
        <w:t>其中</w:t>
      </w:r>
      <w:r>
        <w:rPr>
          <w:rFonts w:eastAsia="仿宋_GB2312"/>
          <w:sz w:val="32"/>
          <w:szCs w:val="32"/>
        </w:rPr>
        <w:t xml:space="preserve">自筹资金  </w:t>
      </w:r>
      <w:r>
        <w:rPr>
          <w:rFonts w:hint="eastAsia" w:eastAsia="仿宋_GB2312"/>
          <w:sz w:val="32"/>
          <w:szCs w:val="32"/>
        </w:rPr>
        <w:t xml:space="preserve"> </w:t>
      </w:r>
      <w:r>
        <w:rPr>
          <w:rFonts w:eastAsia="仿宋_GB2312"/>
          <w:sz w:val="32"/>
          <w:szCs w:val="32"/>
        </w:rPr>
        <w:t>万元</w:t>
      </w:r>
      <w:r>
        <w:rPr>
          <w:rFonts w:hint="eastAsia" w:eastAsia="仿宋_GB2312"/>
          <w:sz w:val="32"/>
          <w:szCs w:val="32"/>
        </w:rPr>
        <w:t>，粤财（中山）担保银行贷款</w:t>
      </w:r>
      <w:r>
        <w:rPr>
          <w:rFonts w:eastAsia="仿宋_GB2312"/>
          <w:sz w:val="32"/>
          <w:szCs w:val="32"/>
        </w:rPr>
        <w:t xml:space="preserve">  </w:t>
      </w:r>
      <w:r>
        <w:rPr>
          <w:rFonts w:hint="eastAsia" w:eastAsia="仿宋_GB2312"/>
          <w:sz w:val="32"/>
          <w:szCs w:val="32"/>
        </w:rPr>
        <w:t xml:space="preserve"> </w:t>
      </w:r>
      <w:r>
        <w:rPr>
          <w:rFonts w:eastAsia="仿宋_GB2312"/>
          <w:sz w:val="32"/>
          <w:szCs w:val="32"/>
        </w:rPr>
        <w:t>万元。具体预算计划如下：</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项目总投资预算计划</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 xml:space="preserve">1．设备购置                     </w:t>
      </w:r>
      <w:r>
        <w:rPr>
          <w:rFonts w:eastAsia="仿宋_GB2312"/>
          <w:sz w:val="32"/>
        </w:rPr>
        <w:t>×××</w:t>
      </w:r>
      <w:r>
        <w:rPr>
          <w:rFonts w:eastAsia="仿宋_GB2312"/>
          <w:sz w:val="32"/>
          <w:szCs w:val="32"/>
        </w:rPr>
        <w:t>万元</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 xml:space="preserve">2．设备维修改造                 </w:t>
      </w:r>
      <w:r>
        <w:rPr>
          <w:rFonts w:eastAsia="仿宋_GB2312"/>
          <w:sz w:val="32"/>
        </w:rPr>
        <w:t>×××</w:t>
      </w:r>
      <w:r>
        <w:rPr>
          <w:rFonts w:eastAsia="仿宋_GB2312"/>
          <w:sz w:val="32"/>
          <w:szCs w:val="32"/>
        </w:rPr>
        <w:t>万元</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 xml:space="preserve">3．基建                         </w:t>
      </w:r>
      <w:r>
        <w:rPr>
          <w:rFonts w:eastAsia="仿宋_GB2312"/>
          <w:sz w:val="32"/>
        </w:rPr>
        <w:t>×××</w:t>
      </w:r>
      <w:r>
        <w:rPr>
          <w:rFonts w:eastAsia="仿宋_GB2312"/>
          <w:sz w:val="32"/>
          <w:szCs w:val="32"/>
        </w:rPr>
        <w:t>万元</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 xml:space="preserve">4．利息支出                     </w:t>
      </w:r>
      <w:r>
        <w:rPr>
          <w:rFonts w:eastAsia="仿宋_GB2312"/>
          <w:sz w:val="32"/>
        </w:rPr>
        <w:t>×××</w:t>
      </w:r>
      <w:r>
        <w:rPr>
          <w:rFonts w:eastAsia="仿宋_GB2312"/>
          <w:sz w:val="32"/>
          <w:szCs w:val="32"/>
        </w:rPr>
        <w:t>万元</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 xml:space="preserve">5．专用业务                     </w:t>
      </w:r>
      <w:r>
        <w:rPr>
          <w:rFonts w:eastAsia="仿宋_GB2312"/>
          <w:sz w:val="32"/>
        </w:rPr>
        <w:t>×××</w:t>
      </w:r>
      <w:r>
        <w:rPr>
          <w:rFonts w:eastAsia="仿宋_GB2312"/>
          <w:sz w:val="32"/>
          <w:szCs w:val="32"/>
        </w:rPr>
        <w:t>万元</w:t>
      </w:r>
    </w:p>
    <w:p>
      <w:pPr>
        <w:pStyle w:val="5"/>
        <w:widowControl w:val="0"/>
        <w:spacing w:beforeAutospacing="0" w:afterAutospacing="0" w:line="360" w:lineRule="auto"/>
        <w:ind w:firstLine="640" w:firstLineChars="200"/>
        <w:jc w:val="both"/>
        <w:rPr>
          <w:rFonts w:eastAsia="仿宋_GB2312"/>
          <w:sz w:val="32"/>
          <w:szCs w:val="32"/>
        </w:rPr>
      </w:pPr>
      <w:r>
        <w:rPr>
          <w:rFonts w:hint="eastAsia" w:eastAsia="仿宋_GB2312"/>
          <w:sz w:val="32"/>
          <w:szCs w:val="32"/>
        </w:rPr>
        <w:t>6</w:t>
      </w:r>
      <w:r>
        <w:rPr>
          <w:rFonts w:eastAsia="仿宋_GB2312"/>
          <w:sz w:val="32"/>
          <w:szCs w:val="32"/>
        </w:rPr>
        <w:t>．其</w:t>
      </w:r>
      <w:r>
        <w:rPr>
          <w:rFonts w:hint="eastAsia" w:eastAsia="仿宋_GB2312"/>
          <w:sz w:val="32"/>
          <w:szCs w:val="32"/>
        </w:rPr>
        <w:t>它（如有请列明）</w:t>
      </w:r>
      <w:r>
        <w:rPr>
          <w:rFonts w:eastAsia="仿宋_GB2312"/>
          <w:sz w:val="32"/>
          <w:szCs w:val="32"/>
        </w:rPr>
        <w:t xml:space="preserve">           </w:t>
      </w:r>
      <w:r>
        <w:rPr>
          <w:rFonts w:eastAsia="仿宋_GB2312"/>
          <w:sz w:val="32"/>
        </w:rPr>
        <w:t>×××</w:t>
      </w:r>
      <w:r>
        <w:rPr>
          <w:rFonts w:eastAsia="仿宋_GB2312"/>
          <w:sz w:val="32"/>
          <w:szCs w:val="32"/>
        </w:rPr>
        <w:t>万元</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 xml:space="preserve">合计                            </w:t>
      </w:r>
      <w:r>
        <w:rPr>
          <w:rFonts w:eastAsia="仿宋_GB2312"/>
          <w:sz w:val="32"/>
        </w:rPr>
        <w:t>×××</w:t>
      </w:r>
      <w:r>
        <w:rPr>
          <w:rFonts w:eastAsia="仿宋_GB2312"/>
          <w:sz w:val="32"/>
          <w:szCs w:val="32"/>
        </w:rPr>
        <w:t>万元</w:t>
      </w:r>
    </w:p>
    <w:p>
      <w:pPr>
        <w:pStyle w:val="5"/>
        <w:widowControl w:val="0"/>
        <w:spacing w:beforeAutospacing="0" w:afterAutospacing="0" w:line="360" w:lineRule="auto"/>
        <w:ind w:firstLine="640" w:firstLineChars="200"/>
        <w:jc w:val="both"/>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）预期的经济效益指标</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销售收入、税收、利润、创汇等。</w:t>
      </w:r>
    </w:p>
    <w:p>
      <w:pPr>
        <w:pStyle w:val="5"/>
        <w:widowControl w:val="0"/>
        <w:spacing w:beforeAutospacing="0" w:afterAutospacing="0" w:line="360" w:lineRule="auto"/>
        <w:ind w:firstLine="640" w:firstLineChars="200"/>
        <w:jc w:val="both"/>
        <w:rPr>
          <w:rFonts w:eastAsia="仿宋_GB2312"/>
          <w:sz w:val="32"/>
          <w:szCs w:val="32"/>
        </w:rPr>
      </w:pPr>
      <w:r>
        <w:rPr>
          <w:rFonts w:eastAsia="黑体"/>
          <w:sz w:val="32"/>
          <w:szCs w:val="32"/>
        </w:rPr>
        <w:t>三、项目资金收支情况</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经审计，截止</w:t>
      </w:r>
      <w:r>
        <w:rPr>
          <w:rFonts w:hint="eastAsia" w:eastAsia="仿宋_GB2312"/>
          <w:sz w:val="32"/>
          <w:szCs w:val="32"/>
        </w:rPr>
        <w:t xml:space="preserve">到  </w:t>
      </w:r>
      <w:r>
        <w:rPr>
          <w:rFonts w:eastAsia="仿宋_GB2312"/>
          <w:sz w:val="32"/>
          <w:szCs w:val="32"/>
        </w:rPr>
        <w:t xml:space="preserve">  年  </w:t>
      </w:r>
      <w:r>
        <w:rPr>
          <w:rFonts w:hint="eastAsia" w:eastAsia="仿宋_GB2312"/>
          <w:sz w:val="32"/>
          <w:szCs w:val="32"/>
        </w:rPr>
        <w:t xml:space="preserve"> </w:t>
      </w:r>
      <w:r>
        <w:rPr>
          <w:rFonts w:eastAsia="仿宋_GB2312"/>
          <w:sz w:val="32"/>
          <w:szCs w:val="32"/>
        </w:rPr>
        <w:t xml:space="preserve">月  </w:t>
      </w:r>
      <w:r>
        <w:rPr>
          <w:rFonts w:hint="eastAsia" w:eastAsia="仿宋_GB2312"/>
          <w:sz w:val="32"/>
          <w:szCs w:val="32"/>
        </w:rPr>
        <w:t xml:space="preserve"> </w:t>
      </w:r>
      <w:r>
        <w:rPr>
          <w:rFonts w:eastAsia="仿宋_GB2312"/>
          <w:sz w:val="32"/>
          <w:szCs w:val="32"/>
        </w:rPr>
        <w:t>日，项目执行情况如下：</w:t>
      </w:r>
    </w:p>
    <w:p>
      <w:pPr>
        <w:pStyle w:val="5"/>
        <w:widowControl w:val="0"/>
        <w:spacing w:beforeAutospacing="0" w:afterAutospacing="0" w:line="360" w:lineRule="auto"/>
        <w:ind w:firstLine="640" w:firstLineChars="200"/>
        <w:jc w:val="both"/>
        <w:rPr>
          <w:rFonts w:eastAsia="楷体_GB2312"/>
          <w:sz w:val="32"/>
          <w:szCs w:val="32"/>
        </w:rPr>
      </w:pPr>
      <w:r>
        <w:rPr>
          <w:rFonts w:hint="eastAsia" w:eastAsia="楷体_GB2312"/>
          <w:sz w:val="32"/>
          <w:szCs w:val="32"/>
        </w:rPr>
        <w:t>（一）项目资金到位情况：</w:t>
      </w:r>
    </w:p>
    <w:p>
      <w:pPr>
        <w:pStyle w:val="5"/>
        <w:widowControl w:val="0"/>
        <w:spacing w:beforeAutospacing="0" w:afterAutospacing="0" w:line="360" w:lineRule="auto"/>
        <w:ind w:firstLine="640" w:firstLineChars="200"/>
        <w:jc w:val="both"/>
        <w:rPr>
          <w:rFonts w:eastAsia="楷体_GB2312"/>
          <w:sz w:val="32"/>
          <w:szCs w:val="32"/>
        </w:rPr>
      </w:pPr>
      <w:r>
        <w:rPr>
          <w:rFonts w:hint="eastAsia" w:eastAsia="楷体_GB2312"/>
          <w:sz w:val="32"/>
          <w:szCs w:val="32"/>
        </w:rPr>
        <w:t>（二）项目资金管理情况：</w:t>
      </w:r>
    </w:p>
    <w:tbl>
      <w:tblPr>
        <w:tblStyle w:val="6"/>
        <w:tblpPr w:leftFromText="180" w:rightFromText="180" w:vertAnchor="text" w:horzAnchor="margin" w:tblpXSpec="center" w:tblpY="1613"/>
        <w:tblOverlap w:val="never"/>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789"/>
        <w:gridCol w:w="1418"/>
        <w:gridCol w:w="1559"/>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vMerge w:val="restart"/>
            <w:vAlign w:val="center"/>
          </w:tcPr>
          <w:p>
            <w:pPr>
              <w:pStyle w:val="5"/>
              <w:widowControl w:val="0"/>
              <w:spacing w:beforeAutospacing="0" w:afterAutospacing="0" w:line="560" w:lineRule="exact"/>
              <w:jc w:val="center"/>
              <w:rPr>
                <w:rFonts w:eastAsia="仿宋_GB2312"/>
              </w:rPr>
            </w:pPr>
            <w:r>
              <w:rPr>
                <w:rFonts w:eastAsia="仿宋_GB2312"/>
              </w:rPr>
              <w:t>购置设备名称</w:t>
            </w:r>
          </w:p>
        </w:tc>
        <w:tc>
          <w:tcPr>
            <w:tcW w:w="1789" w:type="dxa"/>
            <w:vMerge w:val="restart"/>
            <w:vAlign w:val="center"/>
          </w:tcPr>
          <w:p>
            <w:pPr>
              <w:pStyle w:val="5"/>
              <w:widowControl w:val="0"/>
              <w:spacing w:beforeAutospacing="0" w:afterAutospacing="0" w:line="560" w:lineRule="exact"/>
              <w:jc w:val="center"/>
              <w:rPr>
                <w:rFonts w:eastAsia="仿宋_GB2312"/>
              </w:rPr>
            </w:pPr>
            <w:r>
              <w:rPr>
                <w:rFonts w:eastAsia="仿宋_GB2312"/>
              </w:rPr>
              <w:t>购置合同（份）</w:t>
            </w:r>
          </w:p>
        </w:tc>
        <w:tc>
          <w:tcPr>
            <w:tcW w:w="2977" w:type="dxa"/>
            <w:gridSpan w:val="2"/>
            <w:vAlign w:val="center"/>
          </w:tcPr>
          <w:p>
            <w:pPr>
              <w:pStyle w:val="5"/>
              <w:widowControl w:val="0"/>
              <w:spacing w:beforeAutospacing="0" w:afterAutospacing="0" w:line="560" w:lineRule="exact"/>
              <w:jc w:val="center"/>
              <w:rPr>
                <w:rFonts w:eastAsia="仿宋_GB2312"/>
              </w:rPr>
            </w:pPr>
            <w:r>
              <w:rPr>
                <w:rFonts w:eastAsia="仿宋_GB2312"/>
              </w:rPr>
              <w:t>发票金额（万元）</w:t>
            </w:r>
          </w:p>
        </w:tc>
        <w:tc>
          <w:tcPr>
            <w:tcW w:w="1417" w:type="dxa"/>
            <w:vMerge w:val="restart"/>
            <w:vAlign w:val="center"/>
          </w:tcPr>
          <w:p>
            <w:pPr>
              <w:pStyle w:val="5"/>
              <w:widowControl w:val="0"/>
              <w:spacing w:beforeAutospacing="0" w:afterAutospacing="0" w:line="560" w:lineRule="exact"/>
              <w:jc w:val="center"/>
              <w:rPr>
                <w:rFonts w:eastAsia="仿宋_GB2312"/>
              </w:rPr>
            </w:pPr>
            <w:r>
              <w:rPr>
                <w:rFonts w:hint="eastAsia" w:eastAsia="仿宋_GB2312"/>
              </w:rPr>
              <w:t>发票号</w:t>
            </w:r>
          </w:p>
        </w:tc>
        <w:tc>
          <w:tcPr>
            <w:tcW w:w="1417" w:type="dxa"/>
            <w:vMerge w:val="restart"/>
            <w:vAlign w:val="center"/>
          </w:tcPr>
          <w:p>
            <w:pPr>
              <w:pStyle w:val="5"/>
              <w:widowControl w:val="0"/>
              <w:spacing w:beforeAutospacing="0" w:afterAutospacing="0" w:line="560" w:lineRule="exact"/>
              <w:jc w:val="center"/>
              <w:rPr>
                <w:rFonts w:eastAsia="仿宋_GB2312"/>
              </w:rPr>
            </w:pPr>
            <w:r>
              <w:rPr>
                <w:rFonts w:hint="eastAsia" w:eastAsia="仿宋_GB2312"/>
              </w:rPr>
              <w:t>发票时间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vMerge w:val="continue"/>
            <w:vAlign w:val="center"/>
          </w:tcPr>
          <w:p>
            <w:pPr>
              <w:pStyle w:val="5"/>
              <w:widowControl w:val="0"/>
              <w:spacing w:beforeAutospacing="0" w:afterAutospacing="0" w:line="560" w:lineRule="exact"/>
              <w:jc w:val="center"/>
              <w:rPr>
                <w:rFonts w:eastAsia="仿宋_GB2312"/>
              </w:rPr>
            </w:pPr>
          </w:p>
        </w:tc>
        <w:tc>
          <w:tcPr>
            <w:tcW w:w="1789" w:type="dxa"/>
            <w:vMerge w:val="continue"/>
            <w:vAlign w:val="center"/>
          </w:tcPr>
          <w:p>
            <w:pPr>
              <w:pStyle w:val="5"/>
              <w:widowControl w:val="0"/>
              <w:spacing w:beforeAutospacing="0" w:afterAutospacing="0" w:line="560" w:lineRule="exact"/>
              <w:jc w:val="center"/>
              <w:rPr>
                <w:rFonts w:eastAsia="仿宋_GB2312"/>
              </w:rPr>
            </w:pPr>
          </w:p>
        </w:tc>
        <w:tc>
          <w:tcPr>
            <w:tcW w:w="1418" w:type="dxa"/>
            <w:vAlign w:val="center"/>
          </w:tcPr>
          <w:p>
            <w:pPr>
              <w:pStyle w:val="5"/>
              <w:widowControl w:val="0"/>
              <w:spacing w:beforeAutospacing="0" w:afterAutospacing="0" w:line="560" w:lineRule="exact"/>
              <w:jc w:val="center"/>
              <w:rPr>
                <w:rFonts w:eastAsia="仿宋_GB2312"/>
              </w:rPr>
            </w:pPr>
            <w:r>
              <w:rPr>
                <w:rFonts w:hint="eastAsia" w:eastAsia="仿宋_GB2312"/>
              </w:rPr>
              <w:t>含税</w:t>
            </w:r>
          </w:p>
        </w:tc>
        <w:tc>
          <w:tcPr>
            <w:tcW w:w="1559" w:type="dxa"/>
            <w:vAlign w:val="center"/>
          </w:tcPr>
          <w:p>
            <w:pPr>
              <w:pStyle w:val="5"/>
              <w:widowControl w:val="0"/>
              <w:spacing w:beforeAutospacing="0" w:afterAutospacing="0" w:line="560" w:lineRule="exact"/>
              <w:jc w:val="center"/>
              <w:rPr>
                <w:rFonts w:eastAsia="仿宋_GB2312"/>
              </w:rPr>
            </w:pPr>
            <w:r>
              <w:rPr>
                <w:rFonts w:hint="eastAsia" w:eastAsia="仿宋_GB2312"/>
              </w:rPr>
              <w:t>不含税</w:t>
            </w:r>
          </w:p>
        </w:tc>
        <w:tc>
          <w:tcPr>
            <w:tcW w:w="1417" w:type="dxa"/>
            <w:vMerge w:val="continue"/>
          </w:tcPr>
          <w:p>
            <w:pPr>
              <w:pStyle w:val="5"/>
              <w:widowControl w:val="0"/>
              <w:spacing w:beforeAutospacing="0" w:afterAutospacing="0" w:line="560" w:lineRule="exact"/>
              <w:jc w:val="center"/>
              <w:rPr>
                <w:rFonts w:eastAsia="仿宋_GB2312"/>
              </w:rPr>
            </w:pPr>
          </w:p>
        </w:tc>
        <w:tc>
          <w:tcPr>
            <w:tcW w:w="1417" w:type="dxa"/>
            <w:vMerge w:val="continue"/>
          </w:tcPr>
          <w:p>
            <w:pPr>
              <w:pStyle w:val="5"/>
              <w:widowControl w:val="0"/>
              <w:spacing w:beforeAutospacing="0" w:afterAutospacing="0" w:line="560" w:lineRule="exact"/>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tcPr>
          <w:p>
            <w:pPr>
              <w:pStyle w:val="5"/>
              <w:widowControl w:val="0"/>
              <w:spacing w:beforeAutospacing="0" w:afterAutospacing="0" w:line="560" w:lineRule="exact"/>
              <w:jc w:val="both"/>
              <w:rPr>
                <w:rFonts w:eastAsia="仿宋_GB2312"/>
              </w:rPr>
            </w:pPr>
            <w:r>
              <w:rPr>
                <w:rFonts w:eastAsia="仿宋_GB2312"/>
              </w:rPr>
              <w:t>1.×××</w:t>
            </w:r>
          </w:p>
        </w:tc>
        <w:tc>
          <w:tcPr>
            <w:tcW w:w="1789" w:type="dxa"/>
          </w:tcPr>
          <w:p>
            <w:pPr>
              <w:pStyle w:val="5"/>
              <w:widowControl w:val="0"/>
              <w:spacing w:beforeAutospacing="0" w:afterAutospacing="0" w:line="560" w:lineRule="exact"/>
              <w:jc w:val="both"/>
              <w:rPr>
                <w:rFonts w:eastAsia="仿宋_GB2312"/>
              </w:rPr>
            </w:pPr>
          </w:p>
        </w:tc>
        <w:tc>
          <w:tcPr>
            <w:tcW w:w="1418" w:type="dxa"/>
          </w:tcPr>
          <w:p>
            <w:pPr>
              <w:pStyle w:val="5"/>
              <w:widowControl w:val="0"/>
              <w:spacing w:beforeAutospacing="0" w:afterAutospacing="0" w:line="560" w:lineRule="exact"/>
              <w:jc w:val="both"/>
              <w:rPr>
                <w:rFonts w:eastAsia="仿宋_GB2312"/>
              </w:rPr>
            </w:pPr>
          </w:p>
        </w:tc>
        <w:tc>
          <w:tcPr>
            <w:tcW w:w="1559" w:type="dxa"/>
          </w:tcPr>
          <w:p>
            <w:pPr>
              <w:pStyle w:val="5"/>
              <w:widowControl w:val="0"/>
              <w:spacing w:beforeAutospacing="0" w:afterAutospacing="0" w:line="560" w:lineRule="exact"/>
              <w:jc w:val="both"/>
              <w:rPr>
                <w:rFonts w:eastAsia="仿宋_GB2312"/>
              </w:rPr>
            </w:pPr>
          </w:p>
        </w:tc>
        <w:tc>
          <w:tcPr>
            <w:tcW w:w="1417" w:type="dxa"/>
          </w:tcPr>
          <w:p>
            <w:pPr>
              <w:pStyle w:val="5"/>
              <w:widowControl w:val="0"/>
              <w:spacing w:beforeAutospacing="0" w:afterAutospacing="0" w:line="560" w:lineRule="exact"/>
              <w:jc w:val="both"/>
              <w:rPr>
                <w:rFonts w:eastAsia="仿宋_GB2312"/>
              </w:rPr>
            </w:pPr>
          </w:p>
        </w:tc>
        <w:tc>
          <w:tcPr>
            <w:tcW w:w="1417" w:type="dxa"/>
          </w:tcPr>
          <w:p>
            <w:pPr>
              <w:pStyle w:val="5"/>
              <w:widowControl w:val="0"/>
              <w:spacing w:beforeAutospacing="0" w:afterAutospacing="0" w:line="560" w:lineRule="exact"/>
              <w:jc w:val="both"/>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3" w:type="dxa"/>
          </w:tcPr>
          <w:p>
            <w:pPr>
              <w:pStyle w:val="5"/>
              <w:widowControl w:val="0"/>
              <w:spacing w:beforeAutospacing="0" w:afterAutospacing="0" w:line="560" w:lineRule="exact"/>
              <w:jc w:val="both"/>
              <w:rPr>
                <w:rFonts w:eastAsia="仿宋_GB2312"/>
              </w:rPr>
            </w:pPr>
            <w:r>
              <w:rPr>
                <w:rFonts w:eastAsia="仿宋_GB2312"/>
              </w:rPr>
              <w:t>2.×××</w:t>
            </w:r>
          </w:p>
        </w:tc>
        <w:tc>
          <w:tcPr>
            <w:tcW w:w="1789" w:type="dxa"/>
          </w:tcPr>
          <w:p>
            <w:pPr>
              <w:pStyle w:val="5"/>
              <w:widowControl w:val="0"/>
              <w:spacing w:beforeAutospacing="0" w:afterAutospacing="0" w:line="560" w:lineRule="exact"/>
              <w:jc w:val="both"/>
              <w:rPr>
                <w:rFonts w:eastAsia="仿宋_GB2312"/>
              </w:rPr>
            </w:pPr>
          </w:p>
        </w:tc>
        <w:tc>
          <w:tcPr>
            <w:tcW w:w="1418" w:type="dxa"/>
          </w:tcPr>
          <w:p>
            <w:pPr>
              <w:pStyle w:val="5"/>
              <w:widowControl w:val="0"/>
              <w:spacing w:beforeAutospacing="0" w:afterAutospacing="0" w:line="560" w:lineRule="exact"/>
              <w:jc w:val="both"/>
              <w:rPr>
                <w:rFonts w:eastAsia="仿宋_GB2312"/>
              </w:rPr>
            </w:pPr>
          </w:p>
        </w:tc>
        <w:tc>
          <w:tcPr>
            <w:tcW w:w="1559" w:type="dxa"/>
          </w:tcPr>
          <w:p>
            <w:pPr>
              <w:pStyle w:val="5"/>
              <w:widowControl w:val="0"/>
              <w:spacing w:beforeAutospacing="0" w:afterAutospacing="0" w:line="560" w:lineRule="exact"/>
              <w:jc w:val="both"/>
              <w:rPr>
                <w:rFonts w:eastAsia="仿宋_GB2312"/>
              </w:rPr>
            </w:pPr>
          </w:p>
        </w:tc>
        <w:tc>
          <w:tcPr>
            <w:tcW w:w="1417" w:type="dxa"/>
          </w:tcPr>
          <w:p>
            <w:pPr>
              <w:pStyle w:val="5"/>
              <w:widowControl w:val="0"/>
              <w:spacing w:beforeAutospacing="0" w:afterAutospacing="0" w:line="560" w:lineRule="exact"/>
              <w:jc w:val="both"/>
              <w:rPr>
                <w:rFonts w:eastAsia="仿宋_GB2312"/>
              </w:rPr>
            </w:pPr>
          </w:p>
        </w:tc>
        <w:tc>
          <w:tcPr>
            <w:tcW w:w="1417" w:type="dxa"/>
          </w:tcPr>
          <w:p>
            <w:pPr>
              <w:pStyle w:val="5"/>
              <w:widowControl w:val="0"/>
              <w:spacing w:beforeAutospacing="0" w:afterAutospacing="0" w:line="560" w:lineRule="exact"/>
              <w:jc w:val="both"/>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tcPr>
          <w:p>
            <w:pPr>
              <w:pStyle w:val="5"/>
              <w:widowControl w:val="0"/>
              <w:spacing w:beforeAutospacing="0" w:afterAutospacing="0" w:line="560" w:lineRule="exact"/>
              <w:jc w:val="both"/>
              <w:rPr>
                <w:rFonts w:eastAsia="仿宋_GB2312"/>
              </w:rPr>
            </w:pPr>
            <w:r>
              <w:rPr>
                <w:rFonts w:eastAsia="仿宋_GB2312"/>
              </w:rPr>
              <w:t>......</w:t>
            </w:r>
          </w:p>
        </w:tc>
        <w:tc>
          <w:tcPr>
            <w:tcW w:w="1789" w:type="dxa"/>
          </w:tcPr>
          <w:p>
            <w:pPr>
              <w:pStyle w:val="5"/>
              <w:widowControl w:val="0"/>
              <w:spacing w:beforeAutospacing="0" w:afterAutospacing="0" w:line="560" w:lineRule="exact"/>
              <w:jc w:val="both"/>
              <w:rPr>
                <w:rFonts w:eastAsia="仿宋_GB2312"/>
              </w:rPr>
            </w:pPr>
          </w:p>
        </w:tc>
        <w:tc>
          <w:tcPr>
            <w:tcW w:w="1418" w:type="dxa"/>
          </w:tcPr>
          <w:p>
            <w:pPr>
              <w:pStyle w:val="5"/>
              <w:widowControl w:val="0"/>
              <w:spacing w:beforeAutospacing="0" w:afterAutospacing="0" w:line="560" w:lineRule="exact"/>
              <w:jc w:val="both"/>
              <w:rPr>
                <w:rFonts w:eastAsia="仿宋_GB2312"/>
              </w:rPr>
            </w:pPr>
          </w:p>
        </w:tc>
        <w:tc>
          <w:tcPr>
            <w:tcW w:w="1559" w:type="dxa"/>
          </w:tcPr>
          <w:p>
            <w:pPr>
              <w:pStyle w:val="5"/>
              <w:widowControl w:val="0"/>
              <w:spacing w:beforeAutospacing="0" w:afterAutospacing="0" w:line="560" w:lineRule="exact"/>
              <w:jc w:val="both"/>
              <w:rPr>
                <w:rFonts w:eastAsia="仿宋_GB2312"/>
              </w:rPr>
            </w:pPr>
          </w:p>
        </w:tc>
        <w:tc>
          <w:tcPr>
            <w:tcW w:w="1417" w:type="dxa"/>
          </w:tcPr>
          <w:p>
            <w:pPr>
              <w:pStyle w:val="5"/>
              <w:widowControl w:val="0"/>
              <w:spacing w:beforeAutospacing="0" w:afterAutospacing="0" w:line="560" w:lineRule="exact"/>
              <w:jc w:val="both"/>
              <w:rPr>
                <w:rFonts w:eastAsia="仿宋_GB2312"/>
              </w:rPr>
            </w:pPr>
          </w:p>
        </w:tc>
        <w:tc>
          <w:tcPr>
            <w:tcW w:w="1417" w:type="dxa"/>
          </w:tcPr>
          <w:p>
            <w:pPr>
              <w:pStyle w:val="5"/>
              <w:widowControl w:val="0"/>
              <w:spacing w:beforeAutospacing="0" w:afterAutospacing="0" w:line="560" w:lineRule="exact"/>
              <w:jc w:val="both"/>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tcPr>
          <w:p>
            <w:pPr>
              <w:pStyle w:val="5"/>
              <w:widowControl w:val="0"/>
              <w:spacing w:beforeAutospacing="0" w:afterAutospacing="0" w:line="560" w:lineRule="exact"/>
              <w:jc w:val="center"/>
              <w:rPr>
                <w:rFonts w:eastAsia="仿宋_GB2312"/>
              </w:rPr>
            </w:pPr>
            <w:r>
              <w:rPr>
                <w:rFonts w:eastAsia="仿宋_GB2312"/>
              </w:rPr>
              <w:t>合 计</w:t>
            </w:r>
          </w:p>
        </w:tc>
        <w:tc>
          <w:tcPr>
            <w:tcW w:w="1789" w:type="dxa"/>
          </w:tcPr>
          <w:p>
            <w:pPr>
              <w:pStyle w:val="5"/>
              <w:widowControl w:val="0"/>
              <w:spacing w:beforeAutospacing="0" w:afterAutospacing="0" w:line="560" w:lineRule="exact"/>
              <w:jc w:val="both"/>
              <w:rPr>
                <w:rFonts w:eastAsia="仿宋_GB2312"/>
              </w:rPr>
            </w:pPr>
          </w:p>
        </w:tc>
        <w:tc>
          <w:tcPr>
            <w:tcW w:w="1418" w:type="dxa"/>
          </w:tcPr>
          <w:p>
            <w:pPr>
              <w:pStyle w:val="5"/>
              <w:widowControl w:val="0"/>
              <w:spacing w:beforeAutospacing="0" w:afterAutospacing="0" w:line="560" w:lineRule="exact"/>
              <w:jc w:val="both"/>
              <w:rPr>
                <w:rFonts w:eastAsia="仿宋_GB2312"/>
              </w:rPr>
            </w:pPr>
          </w:p>
        </w:tc>
        <w:tc>
          <w:tcPr>
            <w:tcW w:w="1559" w:type="dxa"/>
          </w:tcPr>
          <w:p>
            <w:pPr>
              <w:pStyle w:val="5"/>
              <w:widowControl w:val="0"/>
              <w:spacing w:beforeAutospacing="0" w:afterAutospacing="0" w:line="560" w:lineRule="exact"/>
              <w:jc w:val="both"/>
              <w:rPr>
                <w:rFonts w:eastAsia="仿宋_GB2312"/>
              </w:rPr>
            </w:pPr>
          </w:p>
        </w:tc>
        <w:tc>
          <w:tcPr>
            <w:tcW w:w="1417" w:type="dxa"/>
          </w:tcPr>
          <w:p>
            <w:pPr>
              <w:pStyle w:val="5"/>
              <w:widowControl w:val="0"/>
              <w:spacing w:beforeAutospacing="0" w:afterAutospacing="0" w:line="560" w:lineRule="exact"/>
              <w:jc w:val="both"/>
              <w:rPr>
                <w:rFonts w:eastAsia="仿宋_GB2312"/>
              </w:rPr>
            </w:pPr>
          </w:p>
        </w:tc>
        <w:tc>
          <w:tcPr>
            <w:tcW w:w="1417" w:type="dxa"/>
          </w:tcPr>
          <w:p>
            <w:pPr>
              <w:pStyle w:val="5"/>
              <w:widowControl w:val="0"/>
              <w:spacing w:beforeAutospacing="0" w:afterAutospacing="0" w:line="560" w:lineRule="exact"/>
              <w:jc w:val="both"/>
              <w:rPr>
                <w:rFonts w:eastAsia="仿宋_GB2312"/>
              </w:rPr>
            </w:pPr>
          </w:p>
        </w:tc>
      </w:tr>
    </w:tbl>
    <w:p>
      <w:pPr>
        <w:pStyle w:val="5"/>
        <w:widowControl w:val="0"/>
        <w:spacing w:beforeAutospacing="0" w:afterAutospacing="0" w:line="360" w:lineRule="auto"/>
        <w:ind w:firstLine="640" w:firstLineChars="200"/>
        <w:jc w:val="both"/>
        <w:rPr>
          <w:rFonts w:eastAsia="楷体_GB2312"/>
          <w:sz w:val="32"/>
          <w:szCs w:val="32"/>
        </w:rPr>
      </w:pPr>
      <w:r>
        <w:rPr>
          <w:rFonts w:hint="eastAsia" w:eastAsia="楷体_GB2312"/>
          <w:sz w:val="32"/>
          <w:szCs w:val="32"/>
        </w:rPr>
        <w:t>（三）项目资金总体使用情况（其中设备购置资金以设备购置发票为准）：</w:t>
      </w:r>
    </w:p>
    <w:p>
      <w:pPr>
        <w:pStyle w:val="5"/>
        <w:widowControl w:val="0"/>
        <w:spacing w:before="120" w:beforeLines="50" w:beforeAutospacing="0" w:afterAutospacing="0" w:line="360" w:lineRule="auto"/>
        <w:ind w:firstLine="640" w:firstLineChars="200"/>
        <w:jc w:val="both"/>
        <w:rPr>
          <w:rFonts w:eastAsia="楷体_GB2312"/>
          <w:sz w:val="32"/>
          <w:szCs w:val="32"/>
        </w:rPr>
      </w:pPr>
      <w:r>
        <w:rPr>
          <w:rFonts w:hint="eastAsia" w:eastAsia="楷体_GB2312"/>
          <w:sz w:val="32"/>
          <w:szCs w:val="32"/>
        </w:rPr>
        <w:t>（四）粤财（中山）担保银行贷款使用情况：</w:t>
      </w:r>
    </w:p>
    <w:p>
      <w:pPr>
        <w:pStyle w:val="5"/>
        <w:widowControl w:val="0"/>
        <w:spacing w:beforeAutospacing="0" w:afterAutospacing="0" w:line="360" w:lineRule="auto"/>
        <w:ind w:firstLine="640" w:firstLineChars="200"/>
        <w:jc w:val="both"/>
        <w:rPr>
          <w:rFonts w:eastAsia="楷体_GB2312"/>
          <w:sz w:val="32"/>
          <w:szCs w:val="32"/>
        </w:rPr>
      </w:pPr>
      <w:r>
        <w:rPr>
          <w:rFonts w:hint="eastAsia" w:eastAsia="楷体_GB2312"/>
          <w:sz w:val="32"/>
          <w:szCs w:val="32"/>
        </w:rPr>
        <w:t>（五）项目预算与实际执行情况：</w:t>
      </w:r>
    </w:p>
    <w:p>
      <w:pPr>
        <w:pStyle w:val="5"/>
        <w:widowControl w:val="0"/>
        <w:spacing w:beforeAutospacing="0" w:afterAutospacing="0" w:line="360" w:lineRule="auto"/>
        <w:ind w:firstLine="640" w:firstLineChars="200"/>
        <w:jc w:val="both"/>
        <w:rPr>
          <w:rFonts w:eastAsia="楷体_GB2312"/>
          <w:sz w:val="32"/>
          <w:szCs w:val="32"/>
        </w:rPr>
      </w:pPr>
    </w:p>
    <w:tbl>
      <w:tblPr>
        <w:tblStyle w:val="6"/>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50"/>
        <w:gridCol w:w="1200"/>
        <w:gridCol w:w="1237"/>
        <w:gridCol w:w="1238"/>
        <w:gridCol w:w="1225"/>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Merge w:val="restart"/>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项目</w:t>
            </w:r>
          </w:p>
        </w:tc>
        <w:tc>
          <w:tcPr>
            <w:tcW w:w="2450" w:type="dxa"/>
            <w:gridSpan w:val="2"/>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总经费（万元）</w:t>
            </w:r>
          </w:p>
        </w:tc>
        <w:tc>
          <w:tcPr>
            <w:tcW w:w="2475" w:type="dxa"/>
            <w:gridSpan w:val="2"/>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粤财担保贷款（万元）</w:t>
            </w:r>
          </w:p>
        </w:tc>
        <w:tc>
          <w:tcPr>
            <w:tcW w:w="2439" w:type="dxa"/>
            <w:gridSpan w:val="2"/>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自筹经费（万元）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Merge w:val="continue"/>
            <w:vAlign w:val="center"/>
          </w:tcPr>
          <w:p>
            <w:pPr>
              <w:pStyle w:val="5"/>
              <w:widowControl w:val="0"/>
              <w:spacing w:beforeAutospacing="0" w:afterAutospacing="0" w:line="560" w:lineRule="exact"/>
              <w:jc w:val="center"/>
              <w:rPr>
                <w:rFonts w:eastAsia="仿宋_GB2312"/>
                <w:color w:val="000000"/>
                <w:szCs w:val="24"/>
              </w:rPr>
            </w:pPr>
          </w:p>
        </w:tc>
        <w:tc>
          <w:tcPr>
            <w:tcW w:w="1250" w:type="dxa"/>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预算计划</w:t>
            </w:r>
          </w:p>
        </w:tc>
        <w:tc>
          <w:tcPr>
            <w:tcW w:w="1200" w:type="dxa"/>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实际支出</w:t>
            </w:r>
          </w:p>
        </w:tc>
        <w:tc>
          <w:tcPr>
            <w:tcW w:w="1237" w:type="dxa"/>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预算计划</w:t>
            </w:r>
          </w:p>
        </w:tc>
        <w:tc>
          <w:tcPr>
            <w:tcW w:w="1238" w:type="dxa"/>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实际支出</w:t>
            </w:r>
          </w:p>
        </w:tc>
        <w:tc>
          <w:tcPr>
            <w:tcW w:w="1225" w:type="dxa"/>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预算计划</w:t>
            </w:r>
          </w:p>
        </w:tc>
        <w:tc>
          <w:tcPr>
            <w:tcW w:w="1214" w:type="dxa"/>
            <w:vAlign w:val="center"/>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1.设备购置</w:t>
            </w:r>
          </w:p>
        </w:tc>
        <w:tc>
          <w:tcPr>
            <w:tcW w:w="1250" w:type="dxa"/>
          </w:tcPr>
          <w:p>
            <w:pPr>
              <w:pStyle w:val="5"/>
              <w:widowControl w:val="0"/>
              <w:spacing w:beforeAutospacing="0" w:afterAutospacing="0" w:line="560" w:lineRule="exact"/>
              <w:jc w:val="both"/>
              <w:rPr>
                <w:rFonts w:eastAsia="仿宋_GB2312"/>
                <w:color w:val="000000"/>
                <w:szCs w:val="24"/>
              </w:rPr>
            </w:pPr>
          </w:p>
        </w:tc>
        <w:tc>
          <w:tcPr>
            <w:tcW w:w="1200" w:type="dxa"/>
          </w:tcPr>
          <w:p>
            <w:pPr>
              <w:pStyle w:val="5"/>
              <w:widowControl w:val="0"/>
              <w:spacing w:beforeAutospacing="0" w:afterAutospacing="0" w:line="560" w:lineRule="exact"/>
              <w:jc w:val="both"/>
              <w:rPr>
                <w:rFonts w:eastAsia="仿宋_GB2312"/>
                <w:color w:val="000000"/>
                <w:szCs w:val="24"/>
              </w:rPr>
            </w:pPr>
          </w:p>
        </w:tc>
        <w:tc>
          <w:tcPr>
            <w:tcW w:w="1237" w:type="dxa"/>
          </w:tcPr>
          <w:p>
            <w:pPr>
              <w:pStyle w:val="5"/>
              <w:widowControl w:val="0"/>
              <w:spacing w:beforeAutospacing="0" w:afterAutospacing="0" w:line="560" w:lineRule="exact"/>
              <w:jc w:val="both"/>
              <w:rPr>
                <w:rFonts w:eastAsia="仿宋_GB2312"/>
                <w:color w:val="000000"/>
                <w:szCs w:val="24"/>
              </w:rPr>
            </w:pPr>
          </w:p>
        </w:tc>
        <w:tc>
          <w:tcPr>
            <w:tcW w:w="1238" w:type="dxa"/>
          </w:tcPr>
          <w:p>
            <w:pPr>
              <w:pStyle w:val="5"/>
              <w:widowControl w:val="0"/>
              <w:spacing w:beforeAutospacing="0" w:afterAutospacing="0" w:line="560" w:lineRule="exact"/>
              <w:jc w:val="both"/>
              <w:rPr>
                <w:rFonts w:eastAsia="仿宋_GB2312"/>
                <w:color w:val="000000"/>
                <w:szCs w:val="24"/>
              </w:rPr>
            </w:pPr>
          </w:p>
        </w:tc>
        <w:tc>
          <w:tcPr>
            <w:tcW w:w="1225" w:type="dxa"/>
          </w:tcPr>
          <w:p>
            <w:pPr>
              <w:pStyle w:val="5"/>
              <w:widowControl w:val="0"/>
              <w:spacing w:beforeAutospacing="0" w:afterAutospacing="0" w:line="560" w:lineRule="exact"/>
              <w:jc w:val="both"/>
              <w:rPr>
                <w:rFonts w:eastAsia="仿宋_GB2312"/>
                <w:color w:val="000000"/>
                <w:szCs w:val="24"/>
              </w:rPr>
            </w:pPr>
          </w:p>
        </w:tc>
        <w:tc>
          <w:tcPr>
            <w:tcW w:w="1214" w:type="dxa"/>
          </w:tcPr>
          <w:p>
            <w:pPr>
              <w:pStyle w:val="5"/>
              <w:widowControl w:val="0"/>
              <w:spacing w:beforeAutospacing="0" w:afterAutospacing="0" w:line="560" w:lineRule="exact"/>
              <w:jc w:val="both"/>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8" w:type="dxa"/>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w:t>
            </w:r>
          </w:p>
        </w:tc>
        <w:tc>
          <w:tcPr>
            <w:tcW w:w="1250" w:type="dxa"/>
          </w:tcPr>
          <w:p>
            <w:pPr>
              <w:pStyle w:val="5"/>
              <w:widowControl w:val="0"/>
              <w:spacing w:beforeAutospacing="0" w:afterAutospacing="0" w:line="560" w:lineRule="exact"/>
              <w:jc w:val="both"/>
              <w:rPr>
                <w:rFonts w:eastAsia="仿宋_GB2312"/>
                <w:color w:val="000000"/>
                <w:szCs w:val="24"/>
              </w:rPr>
            </w:pPr>
          </w:p>
        </w:tc>
        <w:tc>
          <w:tcPr>
            <w:tcW w:w="1200" w:type="dxa"/>
          </w:tcPr>
          <w:p>
            <w:pPr>
              <w:pStyle w:val="5"/>
              <w:widowControl w:val="0"/>
              <w:spacing w:beforeAutospacing="0" w:afterAutospacing="0" w:line="560" w:lineRule="exact"/>
              <w:jc w:val="both"/>
              <w:rPr>
                <w:rFonts w:eastAsia="仿宋_GB2312"/>
                <w:color w:val="000000"/>
                <w:szCs w:val="24"/>
              </w:rPr>
            </w:pPr>
          </w:p>
        </w:tc>
        <w:tc>
          <w:tcPr>
            <w:tcW w:w="1237" w:type="dxa"/>
          </w:tcPr>
          <w:p>
            <w:pPr>
              <w:pStyle w:val="5"/>
              <w:widowControl w:val="0"/>
              <w:spacing w:beforeAutospacing="0" w:afterAutospacing="0" w:line="560" w:lineRule="exact"/>
              <w:jc w:val="both"/>
              <w:rPr>
                <w:rFonts w:eastAsia="仿宋_GB2312"/>
                <w:color w:val="000000"/>
                <w:szCs w:val="24"/>
              </w:rPr>
            </w:pPr>
          </w:p>
        </w:tc>
        <w:tc>
          <w:tcPr>
            <w:tcW w:w="1238" w:type="dxa"/>
          </w:tcPr>
          <w:p>
            <w:pPr>
              <w:pStyle w:val="5"/>
              <w:widowControl w:val="0"/>
              <w:spacing w:beforeAutospacing="0" w:afterAutospacing="0" w:line="560" w:lineRule="exact"/>
              <w:jc w:val="both"/>
              <w:rPr>
                <w:rFonts w:eastAsia="仿宋_GB2312"/>
                <w:color w:val="000000"/>
                <w:szCs w:val="24"/>
              </w:rPr>
            </w:pPr>
          </w:p>
        </w:tc>
        <w:tc>
          <w:tcPr>
            <w:tcW w:w="1225" w:type="dxa"/>
          </w:tcPr>
          <w:p>
            <w:pPr>
              <w:pStyle w:val="5"/>
              <w:widowControl w:val="0"/>
              <w:spacing w:beforeAutospacing="0" w:afterAutospacing="0" w:line="560" w:lineRule="exact"/>
              <w:jc w:val="both"/>
              <w:rPr>
                <w:rFonts w:eastAsia="仿宋_GB2312"/>
                <w:color w:val="000000"/>
                <w:szCs w:val="24"/>
              </w:rPr>
            </w:pPr>
          </w:p>
        </w:tc>
        <w:tc>
          <w:tcPr>
            <w:tcW w:w="1214" w:type="dxa"/>
          </w:tcPr>
          <w:p>
            <w:pPr>
              <w:pStyle w:val="5"/>
              <w:widowControl w:val="0"/>
              <w:spacing w:beforeAutospacing="0" w:afterAutospacing="0" w:line="560" w:lineRule="exact"/>
              <w:jc w:val="both"/>
              <w:rPr>
                <w:rFonts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pStyle w:val="5"/>
              <w:widowControl w:val="0"/>
              <w:spacing w:beforeAutospacing="0" w:afterAutospacing="0" w:line="560" w:lineRule="exact"/>
              <w:jc w:val="center"/>
              <w:rPr>
                <w:rFonts w:eastAsia="仿宋_GB2312"/>
                <w:color w:val="000000"/>
                <w:szCs w:val="24"/>
              </w:rPr>
            </w:pPr>
            <w:r>
              <w:rPr>
                <w:rFonts w:hint="eastAsia" w:eastAsia="仿宋_GB2312"/>
                <w:color w:val="000000"/>
                <w:szCs w:val="24"/>
              </w:rPr>
              <w:t>合 计</w:t>
            </w:r>
          </w:p>
        </w:tc>
        <w:tc>
          <w:tcPr>
            <w:tcW w:w="1250" w:type="dxa"/>
          </w:tcPr>
          <w:p>
            <w:pPr>
              <w:pStyle w:val="5"/>
              <w:widowControl w:val="0"/>
              <w:spacing w:beforeAutospacing="0" w:afterAutospacing="0" w:line="560" w:lineRule="exact"/>
              <w:jc w:val="both"/>
              <w:rPr>
                <w:rFonts w:eastAsia="仿宋_GB2312"/>
                <w:color w:val="000000"/>
                <w:szCs w:val="24"/>
              </w:rPr>
            </w:pPr>
          </w:p>
        </w:tc>
        <w:tc>
          <w:tcPr>
            <w:tcW w:w="1200" w:type="dxa"/>
          </w:tcPr>
          <w:p>
            <w:pPr>
              <w:pStyle w:val="5"/>
              <w:widowControl w:val="0"/>
              <w:spacing w:beforeAutospacing="0" w:afterAutospacing="0" w:line="560" w:lineRule="exact"/>
              <w:jc w:val="both"/>
              <w:rPr>
                <w:rFonts w:eastAsia="仿宋_GB2312"/>
                <w:color w:val="000000"/>
                <w:szCs w:val="24"/>
              </w:rPr>
            </w:pPr>
          </w:p>
        </w:tc>
        <w:tc>
          <w:tcPr>
            <w:tcW w:w="1237" w:type="dxa"/>
          </w:tcPr>
          <w:p>
            <w:pPr>
              <w:pStyle w:val="5"/>
              <w:widowControl w:val="0"/>
              <w:spacing w:beforeAutospacing="0" w:afterAutospacing="0" w:line="560" w:lineRule="exact"/>
              <w:jc w:val="both"/>
              <w:rPr>
                <w:rFonts w:eastAsia="仿宋_GB2312"/>
                <w:color w:val="000000"/>
                <w:szCs w:val="24"/>
              </w:rPr>
            </w:pPr>
          </w:p>
        </w:tc>
        <w:tc>
          <w:tcPr>
            <w:tcW w:w="1238" w:type="dxa"/>
          </w:tcPr>
          <w:p>
            <w:pPr>
              <w:pStyle w:val="5"/>
              <w:widowControl w:val="0"/>
              <w:spacing w:beforeAutospacing="0" w:afterAutospacing="0" w:line="560" w:lineRule="exact"/>
              <w:jc w:val="both"/>
              <w:rPr>
                <w:rFonts w:eastAsia="仿宋_GB2312"/>
                <w:color w:val="000000"/>
                <w:szCs w:val="24"/>
              </w:rPr>
            </w:pPr>
          </w:p>
        </w:tc>
        <w:tc>
          <w:tcPr>
            <w:tcW w:w="1225" w:type="dxa"/>
          </w:tcPr>
          <w:p>
            <w:pPr>
              <w:pStyle w:val="5"/>
              <w:widowControl w:val="0"/>
              <w:spacing w:beforeAutospacing="0" w:afterAutospacing="0" w:line="560" w:lineRule="exact"/>
              <w:jc w:val="both"/>
              <w:rPr>
                <w:rFonts w:eastAsia="仿宋_GB2312"/>
                <w:color w:val="000000"/>
                <w:szCs w:val="24"/>
              </w:rPr>
            </w:pPr>
          </w:p>
        </w:tc>
        <w:tc>
          <w:tcPr>
            <w:tcW w:w="1214" w:type="dxa"/>
          </w:tcPr>
          <w:p>
            <w:pPr>
              <w:pStyle w:val="5"/>
              <w:widowControl w:val="0"/>
              <w:spacing w:beforeAutospacing="0" w:afterAutospacing="0" w:line="560" w:lineRule="exact"/>
              <w:jc w:val="both"/>
              <w:rPr>
                <w:rFonts w:eastAsia="仿宋_GB2312"/>
                <w:color w:val="000000"/>
                <w:szCs w:val="24"/>
              </w:rPr>
            </w:pPr>
          </w:p>
        </w:tc>
      </w:tr>
    </w:tbl>
    <w:p>
      <w:pPr>
        <w:pStyle w:val="5"/>
        <w:widowControl w:val="0"/>
        <w:spacing w:beforeAutospacing="0" w:afterAutospacing="0" w:line="560" w:lineRule="exact"/>
        <w:jc w:val="both"/>
        <w:rPr>
          <w:rFonts w:eastAsia="仿宋_GB2312"/>
          <w:sz w:val="32"/>
          <w:szCs w:val="32"/>
        </w:rPr>
      </w:pPr>
    </w:p>
    <w:p>
      <w:pPr>
        <w:pStyle w:val="5"/>
        <w:widowControl w:val="0"/>
        <w:spacing w:beforeAutospacing="0" w:afterAutospacing="0" w:line="360" w:lineRule="auto"/>
        <w:ind w:firstLine="640" w:firstLineChars="200"/>
        <w:jc w:val="both"/>
        <w:rPr>
          <w:rFonts w:eastAsia="黑体"/>
          <w:sz w:val="32"/>
          <w:szCs w:val="32"/>
        </w:rPr>
      </w:pPr>
      <w:r>
        <w:rPr>
          <w:rFonts w:eastAsia="黑体"/>
          <w:sz w:val="32"/>
          <w:szCs w:val="32"/>
        </w:rPr>
        <w:t>四、项目各项经济指标完成情况</w:t>
      </w:r>
      <w:r>
        <w:rPr>
          <w:rFonts w:hint="eastAsia" w:eastAsia="黑体"/>
          <w:sz w:val="32"/>
          <w:szCs w:val="32"/>
        </w:rPr>
        <w:t>（如项目未产生经济效益，进行预期经济效益分析）</w:t>
      </w:r>
    </w:p>
    <w:p>
      <w:pPr>
        <w:pStyle w:val="5"/>
        <w:widowControl w:val="0"/>
        <w:spacing w:beforeAutospacing="0" w:afterAutospacing="0" w:line="360" w:lineRule="auto"/>
        <w:ind w:firstLine="640" w:firstLineChars="200"/>
        <w:jc w:val="both"/>
        <w:rPr>
          <w:rFonts w:eastAsia="仿宋_GB2312"/>
          <w:sz w:val="32"/>
          <w:szCs w:val="32"/>
        </w:rPr>
      </w:pPr>
    </w:p>
    <w:p>
      <w:pPr>
        <w:pStyle w:val="5"/>
        <w:widowControl w:val="0"/>
        <w:numPr>
          <w:ilvl w:val="0"/>
          <w:numId w:val="2"/>
        </w:numPr>
        <w:spacing w:beforeAutospacing="0" w:afterAutospacing="0" w:line="360" w:lineRule="auto"/>
        <w:ind w:firstLine="640" w:firstLineChars="200"/>
        <w:jc w:val="both"/>
        <w:rPr>
          <w:rFonts w:eastAsia="黑体"/>
          <w:sz w:val="32"/>
          <w:szCs w:val="32"/>
        </w:rPr>
      </w:pPr>
      <w:r>
        <w:rPr>
          <w:rFonts w:eastAsia="黑体"/>
          <w:sz w:val="32"/>
          <w:szCs w:val="32"/>
        </w:rPr>
        <w:t>审计意见</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主要应体现：</w:t>
      </w:r>
    </w:p>
    <w:p>
      <w:pPr>
        <w:pStyle w:val="5"/>
        <w:widowControl w:val="0"/>
        <w:spacing w:beforeAutospacing="0" w:afterAutospacing="0" w:line="360" w:lineRule="auto"/>
        <w:ind w:firstLine="640" w:firstLineChars="200"/>
        <w:jc w:val="both"/>
        <w:rPr>
          <w:rFonts w:eastAsia="仿宋_GB2312"/>
          <w:sz w:val="32"/>
          <w:szCs w:val="32"/>
        </w:rPr>
      </w:pPr>
      <w:r>
        <w:rPr>
          <w:rFonts w:hint="eastAsia" w:eastAsia="仿宋_GB2312"/>
          <w:sz w:val="32"/>
          <w:szCs w:val="32"/>
        </w:rPr>
        <w:t>（一）</w:t>
      </w:r>
      <w:r>
        <w:rPr>
          <w:rFonts w:eastAsia="仿宋_GB2312"/>
          <w:sz w:val="32"/>
          <w:szCs w:val="32"/>
        </w:rPr>
        <w:t>项目投入是否完成计划投资（其中</w:t>
      </w:r>
      <w:r>
        <w:rPr>
          <w:rFonts w:hint="eastAsia" w:eastAsia="仿宋_GB2312"/>
          <w:sz w:val="32"/>
          <w:szCs w:val="32"/>
        </w:rPr>
        <w:t>固定资产投资</w:t>
      </w:r>
      <w:r>
        <w:rPr>
          <w:rFonts w:eastAsia="仿宋_GB2312"/>
          <w:sz w:val="32"/>
          <w:szCs w:val="32"/>
        </w:rPr>
        <w:t>以</w:t>
      </w:r>
      <w:r>
        <w:rPr>
          <w:rFonts w:hint="eastAsia" w:eastAsia="仿宋_GB2312"/>
          <w:sz w:val="32"/>
          <w:szCs w:val="32"/>
        </w:rPr>
        <w:t>发票</w:t>
      </w:r>
      <w:r>
        <w:rPr>
          <w:rFonts w:eastAsia="仿宋_GB2312"/>
          <w:sz w:val="32"/>
          <w:szCs w:val="32"/>
        </w:rPr>
        <w:t>为准</w:t>
      </w:r>
      <w:r>
        <w:rPr>
          <w:rFonts w:hint="eastAsia" w:eastAsia="仿宋_GB2312"/>
          <w:sz w:val="32"/>
          <w:szCs w:val="32"/>
        </w:rPr>
        <w:t>，粤财（中山）担保银行贷款使用情况</w:t>
      </w:r>
      <w:r>
        <w:rPr>
          <w:rFonts w:eastAsia="仿宋_GB2312"/>
          <w:sz w:val="32"/>
          <w:szCs w:val="32"/>
        </w:rPr>
        <w:t>）；</w:t>
      </w:r>
    </w:p>
    <w:p>
      <w:pPr>
        <w:pStyle w:val="5"/>
        <w:widowControl w:val="0"/>
        <w:spacing w:beforeAutospacing="0" w:afterAutospacing="0" w:line="360" w:lineRule="auto"/>
        <w:ind w:firstLine="640" w:firstLineChars="200"/>
        <w:jc w:val="both"/>
        <w:rPr>
          <w:rFonts w:eastAsia="仿宋_GB2312"/>
          <w:sz w:val="32"/>
          <w:szCs w:val="32"/>
        </w:rPr>
      </w:pPr>
      <w:r>
        <w:rPr>
          <w:rFonts w:hint="eastAsia" w:eastAsia="仿宋_GB2312"/>
          <w:sz w:val="32"/>
          <w:szCs w:val="32"/>
        </w:rPr>
        <w:t>（二）</w:t>
      </w:r>
      <w:r>
        <w:rPr>
          <w:rFonts w:eastAsia="仿宋_GB2312"/>
          <w:sz w:val="32"/>
          <w:szCs w:val="32"/>
        </w:rPr>
        <w:t>20××</w:t>
      </w:r>
      <w:r>
        <w:rPr>
          <w:rFonts w:hint="eastAsia" w:eastAsia="仿宋_GB2312"/>
          <w:sz w:val="32"/>
          <w:szCs w:val="32"/>
        </w:rPr>
        <w:t>—</w:t>
      </w:r>
      <w:r>
        <w:rPr>
          <w:rFonts w:eastAsia="仿宋_GB2312"/>
          <w:sz w:val="32"/>
          <w:szCs w:val="32"/>
        </w:rPr>
        <w:t>20××年设备购置投入××万元（以设备购置发票为准）；</w:t>
      </w:r>
    </w:p>
    <w:p>
      <w:pPr>
        <w:pStyle w:val="5"/>
        <w:widowControl w:val="0"/>
        <w:spacing w:beforeAutospacing="0" w:afterAutospacing="0" w:line="360" w:lineRule="auto"/>
        <w:ind w:firstLine="640" w:firstLineChars="200"/>
        <w:jc w:val="both"/>
        <w:rPr>
          <w:rFonts w:eastAsia="仿宋_GB2312"/>
          <w:sz w:val="32"/>
          <w:szCs w:val="32"/>
        </w:rPr>
      </w:pPr>
      <w:r>
        <w:rPr>
          <w:rFonts w:hint="eastAsia" w:eastAsia="仿宋_GB2312"/>
          <w:sz w:val="32"/>
          <w:szCs w:val="32"/>
        </w:rPr>
        <w:t>（三）</w:t>
      </w:r>
      <w:r>
        <w:rPr>
          <w:rFonts w:eastAsia="仿宋_GB2312"/>
          <w:sz w:val="32"/>
          <w:szCs w:val="32"/>
        </w:rPr>
        <w:t>项目购置的设备对应合同、发票、付款凭证等票据材料是否齐整。</w:t>
      </w:r>
    </w:p>
    <w:p>
      <w:pPr>
        <w:pStyle w:val="5"/>
        <w:widowControl w:val="0"/>
        <w:spacing w:beforeAutospacing="0" w:afterAutospacing="0" w:line="360" w:lineRule="auto"/>
        <w:ind w:firstLine="640" w:firstLineChars="200"/>
        <w:jc w:val="both"/>
        <w:rPr>
          <w:rFonts w:eastAsia="仿宋_GB2312"/>
          <w:sz w:val="32"/>
          <w:szCs w:val="32"/>
        </w:rPr>
      </w:pPr>
      <w:r>
        <w:rPr>
          <w:rFonts w:eastAsia="仿宋_GB2312"/>
          <w:sz w:val="32"/>
          <w:szCs w:val="32"/>
        </w:rPr>
        <w:t>（附：会计师事务所执业证书）</w:t>
      </w:r>
    </w:p>
    <w:p>
      <w:pPr>
        <w:pStyle w:val="5"/>
        <w:widowControl w:val="0"/>
        <w:spacing w:beforeAutospacing="0" w:afterAutospacing="0" w:line="360" w:lineRule="auto"/>
        <w:ind w:firstLine="640" w:firstLineChars="200"/>
        <w:jc w:val="both"/>
        <w:rPr>
          <w:rFonts w:eastAsia="仿宋_GB2312"/>
          <w:sz w:val="32"/>
          <w:szCs w:val="32"/>
        </w:rPr>
      </w:pPr>
    </w:p>
    <w:p>
      <w:pPr>
        <w:pStyle w:val="5"/>
        <w:widowControl w:val="0"/>
        <w:spacing w:beforeAutospacing="0" w:afterAutospacing="0" w:line="360" w:lineRule="auto"/>
        <w:ind w:firstLine="642" w:firstLineChars="200"/>
        <w:jc w:val="both"/>
        <w:rPr>
          <w:rFonts w:eastAsia="楷体_GB2312"/>
          <w:b/>
          <w:bCs/>
          <w:sz w:val="32"/>
          <w:szCs w:val="32"/>
        </w:rPr>
      </w:pPr>
      <w:r>
        <w:rPr>
          <w:rFonts w:eastAsia="楷体_GB2312"/>
          <w:b/>
          <w:bCs/>
          <w:sz w:val="32"/>
          <w:szCs w:val="32"/>
        </w:rPr>
        <w:t>备注：此模板仅供参考，具体可根据资金用途、项目及地市实际情况调整相应内容。</w:t>
      </w:r>
    </w:p>
    <w:p>
      <w:pPr>
        <w:rPr>
          <w:rFonts w:eastAsia="楷体_GB2312"/>
          <w:b/>
          <w:bCs/>
          <w:sz w:val="32"/>
          <w:szCs w:val="32"/>
        </w:rPr>
      </w:pPr>
      <w:r>
        <w:rPr>
          <w:rFonts w:eastAsia="楷体_GB2312"/>
          <w:b/>
          <w:bCs/>
          <w:sz w:val="32"/>
          <w:szCs w:val="32"/>
        </w:rPr>
        <w:br w:type="page"/>
      </w:r>
    </w:p>
    <w:p>
      <w:pPr>
        <w:pStyle w:val="5"/>
        <w:widowControl w:val="0"/>
        <w:spacing w:beforeAutospacing="0" w:afterAutospacing="0" w:line="360" w:lineRule="auto"/>
        <w:ind w:firstLine="0" w:firstLineChars="0"/>
        <w:jc w:val="both"/>
        <w:rPr>
          <w:rFonts w:hint="eastAsia" w:eastAsia="仿宋_GB2312"/>
          <w:b/>
          <w:bCs/>
          <w:sz w:val="32"/>
          <w:szCs w:val="32"/>
          <w:lang w:val="en"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7</w:t>
      </w: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spacing w:line="600" w:lineRule="exact"/>
        <w:jc w:val="center"/>
        <w:rPr>
          <w:rFonts w:hint="eastAsia" w:ascii="Times New Roman" w:hAnsi="Times New Roman" w:eastAsia="方正小标宋简体" w:cs="Times New Roman"/>
          <w:b w:val="0"/>
          <w:bCs w:val="0"/>
          <w:sz w:val="44"/>
          <w:szCs w:val="22"/>
          <w:lang w:val="en-US" w:eastAsia="zh-CN"/>
        </w:rPr>
      </w:pPr>
      <w:r>
        <w:rPr>
          <w:rFonts w:hint="eastAsia" w:ascii="Times New Roman" w:hAnsi="Times New Roman" w:eastAsia="方正小标宋简体" w:cs="Times New Roman"/>
          <w:b w:val="0"/>
          <w:bCs w:val="0"/>
          <w:sz w:val="44"/>
          <w:szCs w:val="22"/>
          <w:lang w:val="en-US" w:eastAsia="zh-CN"/>
        </w:rPr>
        <w:t>责任承诺书</w:t>
      </w:r>
    </w:p>
    <w:p>
      <w:pPr>
        <w:spacing w:line="600" w:lineRule="exact"/>
        <w:jc w:val="center"/>
        <w:rPr>
          <w:rFonts w:ascii="楷体" w:hAnsi="楷体" w:eastAsia="楷体" w:cs="楷体"/>
          <w:sz w:val="32"/>
          <w:szCs w:val="32"/>
        </w:rPr>
      </w:pPr>
      <w:r>
        <w:rPr>
          <w:rFonts w:hint="eastAsia" w:ascii="楷体" w:hAnsi="楷体" w:eastAsia="楷体" w:cs="楷体"/>
          <w:sz w:val="32"/>
          <w:szCs w:val="32"/>
        </w:rPr>
        <w:t>（参考格式）</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shd w:val="clear" w:color="auto" w:fill="auto"/>
        <w:kinsoku/>
        <w:wordWrap/>
        <w:overflowPunct/>
        <w:topLinePunct w:val="0"/>
        <w:autoSpaceDE/>
        <w:autoSpaceDN w:val="0"/>
        <w:bidi w:val="0"/>
        <w:adjustRightInd/>
        <w:snapToGrid/>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本单位</w:t>
      </w:r>
      <w:r>
        <w:rPr>
          <w:rFonts w:hint="eastAsia" w:ascii="仿宋_GB2312" w:eastAsia="仿宋_GB2312"/>
          <w:sz w:val="32"/>
          <w:szCs w:val="32"/>
        </w:rPr>
        <w:t>已认真阅读</w:t>
      </w:r>
      <w:r>
        <w:rPr>
          <w:rFonts w:hint="eastAsia" w:ascii="仿宋_GB2312" w:eastAsia="仿宋_GB2312"/>
          <w:sz w:val="32"/>
          <w:szCs w:val="32"/>
          <w:lang w:eastAsia="zh-CN"/>
        </w:rPr>
        <w:t>中山市特色产业集群产业链协同创新</w:t>
      </w:r>
      <w:r>
        <w:rPr>
          <w:rFonts w:hint="eastAsia" w:ascii="仿宋_GB2312" w:eastAsia="仿宋_GB2312"/>
          <w:sz w:val="32"/>
          <w:szCs w:val="32"/>
        </w:rPr>
        <w:t>项目申报</w:t>
      </w:r>
      <w:r>
        <w:rPr>
          <w:rFonts w:hint="eastAsia" w:ascii="仿宋_GB2312" w:eastAsia="仿宋_GB2312"/>
          <w:sz w:val="32"/>
          <w:szCs w:val="32"/>
          <w:lang w:eastAsia="zh-CN"/>
        </w:rPr>
        <w:t>及验收</w:t>
      </w:r>
      <w:r>
        <w:rPr>
          <w:rFonts w:hint="eastAsia" w:ascii="仿宋_GB2312" w:eastAsia="仿宋_GB2312"/>
          <w:sz w:val="32"/>
          <w:szCs w:val="32"/>
        </w:rPr>
        <w:t>要求，</w:t>
      </w:r>
      <w:r>
        <w:rPr>
          <w:rFonts w:hint="eastAsia" w:ascii="仿宋_GB2312" w:hAnsi="仿宋_GB2312" w:eastAsia="仿宋_GB2312" w:cs="仿宋_GB2312"/>
          <w:color w:val="000000"/>
          <w:kern w:val="0"/>
          <w:sz w:val="32"/>
          <w:szCs w:val="32"/>
        </w:rPr>
        <w:t>承诺对</w:t>
      </w:r>
      <w:r>
        <w:rPr>
          <w:rFonts w:hint="eastAsia" w:ascii="仿宋_GB2312" w:hAnsi="仿宋_GB2312" w:eastAsia="仿宋_GB2312" w:cs="仿宋_GB2312"/>
          <w:color w:val="000000"/>
          <w:kern w:val="0"/>
          <w:sz w:val="32"/>
          <w:szCs w:val="32"/>
          <w:lang w:eastAsia="zh-CN"/>
        </w:rPr>
        <w:t>项目</w:t>
      </w:r>
      <w:r>
        <w:rPr>
          <w:rFonts w:hint="eastAsia" w:ascii="仿宋_GB2312" w:hAnsi="仿宋_GB2312" w:eastAsia="仿宋_GB2312" w:cs="仿宋_GB2312"/>
          <w:color w:val="000000"/>
          <w:kern w:val="0"/>
          <w:sz w:val="32"/>
          <w:szCs w:val="32"/>
        </w:rPr>
        <w:t>申报资格和申报条件的符合性负责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对</w:t>
      </w:r>
      <w:r>
        <w:rPr>
          <w:rFonts w:hint="eastAsia" w:ascii="仿宋_GB2312" w:hAnsi="仿宋_GB2312" w:eastAsia="仿宋_GB2312" w:cs="仿宋_GB2312"/>
          <w:color w:val="000000"/>
          <w:kern w:val="0"/>
          <w:sz w:val="32"/>
          <w:szCs w:val="32"/>
          <w:lang w:eastAsia="zh-CN"/>
        </w:rPr>
        <w:t>项目验收</w:t>
      </w:r>
      <w:r>
        <w:rPr>
          <w:rFonts w:hint="eastAsia" w:ascii="仿宋_GB2312" w:hAnsi="仿宋_GB2312" w:eastAsia="仿宋_GB2312" w:cs="仿宋_GB2312"/>
          <w:color w:val="000000"/>
          <w:kern w:val="0"/>
          <w:sz w:val="32"/>
          <w:szCs w:val="32"/>
        </w:rPr>
        <w:t>材料的真实性负责</w:t>
      </w:r>
      <w:r>
        <w:rPr>
          <w:rFonts w:hint="eastAsia" w:ascii="仿宋_GB2312" w:hAnsi="仿宋_GB2312" w:eastAsia="仿宋_GB2312" w:cs="仿宋_GB2312"/>
          <w:color w:val="000000"/>
          <w:kern w:val="0"/>
          <w:sz w:val="32"/>
          <w:szCs w:val="32"/>
          <w:lang w:eastAsia="zh-CN"/>
        </w:rPr>
        <w:t>，</w:t>
      </w:r>
      <w:r>
        <w:rPr>
          <w:rFonts w:hint="eastAsia" w:ascii="仿宋_GB2312" w:eastAsia="仿宋_GB2312"/>
          <w:sz w:val="32"/>
          <w:szCs w:val="32"/>
        </w:rPr>
        <w:t>同一项目</w:t>
      </w:r>
      <w:r>
        <w:rPr>
          <w:rFonts w:hint="eastAsia" w:ascii="仿宋_GB2312" w:eastAsia="仿宋_GB2312"/>
          <w:sz w:val="32"/>
          <w:szCs w:val="32"/>
          <w:lang w:eastAsia="zh-CN"/>
        </w:rPr>
        <w:t>投资</w:t>
      </w:r>
      <w:r>
        <w:rPr>
          <w:rFonts w:hint="eastAsia" w:ascii="仿宋_GB2312" w:eastAsia="仿宋_GB2312"/>
          <w:sz w:val="32"/>
          <w:szCs w:val="32"/>
        </w:rPr>
        <w:t>不违规重复申报，并积极配合做好专项资金使用绩效评价，自觉接受专项资金使用合规性检查</w:t>
      </w:r>
      <w:r>
        <w:rPr>
          <w:rFonts w:hint="eastAsia" w:ascii="仿宋_GB2312" w:eastAsia="仿宋_GB2312"/>
          <w:sz w:val="32"/>
          <w:szCs w:val="32"/>
          <w:lang w:eastAsia="zh-CN"/>
        </w:rPr>
        <w:t>。</w:t>
      </w:r>
      <w:r>
        <w:rPr>
          <w:rFonts w:hint="eastAsia" w:ascii="仿宋_GB2312" w:hAnsi="仿宋_GB2312" w:eastAsia="仿宋_GB2312" w:cs="仿宋_GB2312"/>
          <w:color w:val="000000"/>
          <w:kern w:val="0"/>
          <w:sz w:val="32"/>
          <w:szCs w:val="32"/>
        </w:rPr>
        <w:t>如有违反上述承诺的不诚信行为,愿意承担由此引发的全部责任。</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w:t>
      </w:r>
    </w:p>
    <w:p>
      <w:pPr>
        <w:keepNext w:val="0"/>
        <w:keepLines w:val="0"/>
        <w:pageBreakBefore w:val="0"/>
        <w:kinsoku/>
        <w:wordWrap/>
        <w:overflowPunct/>
        <w:topLinePunct w:val="0"/>
        <w:autoSpaceDE/>
        <w:bidi w:val="0"/>
        <w:adjustRightInd/>
        <w:snapToGrid/>
        <w:spacing w:before="0" w:beforeLines="0" w:after="0" w:afterLines="0" w:line="360" w:lineRule="auto"/>
        <w:ind w:right="0" w:rightChars="0"/>
        <w:jc w:val="center"/>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申报单位（盖章）：</w:t>
      </w:r>
    </w:p>
    <w:p>
      <w:pPr>
        <w:keepNext w:val="0"/>
        <w:keepLines w:val="0"/>
        <w:pageBreakBefore w:val="0"/>
        <w:kinsoku/>
        <w:wordWrap/>
        <w:overflowPunct/>
        <w:topLinePunct w:val="0"/>
        <w:autoSpaceDE/>
        <w:bidi w:val="0"/>
        <w:adjustRightInd/>
        <w:snapToGrid/>
        <w:spacing w:before="0" w:beforeLines="0" w:after="0" w:afterLines="0" w:line="360" w:lineRule="auto"/>
        <w:ind w:right="0" w:rightChars="0"/>
        <w:jc w:val="center"/>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法人代表（签名）：</w:t>
      </w:r>
    </w:p>
    <w:p>
      <w:pPr>
        <w:keepNext w:val="0"/>
        <w:keepLines w:val="0"/>
        <w:pageBreakBefore w:val="0"/>
        <w:kinsoku/>
        <w:wordWrap/>
        <w:overflowPunct/>
        <w:topLinePunct w:val="0"/>
        <w:autoSpaceDE/>
        <w:bidi w:val="0"/>
        <w:adjustRightInd/>
        <w:snapToGrid/>
        <w:spacing w:before="0" w:beforeLines="0" w:after="0" w:afterLines="0" w:line="360" w:lineRule="auto"/>
        <w:ind w:right="0" w:rightChars="0"/>
        <w:jc w:val="center"/>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kinsoku/>
        <w:wordWrap/>
        <w:overflowPunct/>
        <w:topLinePunct w:val="0"/>
        <w:autoSpaceDE/>
        <w:bidi w:val="0"/>
        <w:adjustRightInd/>
        <w:snapToGrid/>
        <w:spacing w:before="0" w:beforeLines="0" w:after="0" w:afterLines="0" w:line="360" w:lineRule="auto"/>
        <w:ind w:right="0" w:right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日期: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年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 </w:t>
      </w:r>
    </w:p>
    <w:p>
      <w:pPr>
        <w:spacing w:line="560" w:lineRule="exact"/>
        <w:rPr>
          <w:rFonts w:hint="eastAsia" w:eastAsia="仿宋_GB2312"/>
          <w:sz w:val="32"/>
          <w:szCs w:val="32"/>
          <w:lang w:val="en" w:eastAsia="zh-CN"/>
        </w:rPr>
      </w:pPr>
      <w:r>
        <w:rPr>
          <w:rFonts w:eastAsia="黑体"/>
          <w:bCs/>
          <w:sz w:val="32"/>
          <w:szCs w:val="32"/>
        </w:rPr>
        <w:br w:type="page"/>
      </w: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8</w:t>
      </w:r>
    </w:p>
    <w:p>
      <w:pPr>
        <w:pBdr>
          <w:top w:val="single" w:color="auto" w:sz="8" w:space="1"/>
          <w:left w:val="single" w:color="auto" w:sz="8" w:space="4"/>
          <w:bottom w:val="single" w:color="auto" w:sz="8" w:space="1"/>
          <w:right w:val="single" w:color="auto" w:sz="8" w:space="4"/>
        </w:pBdr>
        <w:spacing w:line="560" w:lineRule="exact"/>
        <w:jc w:val="center"/>
        <w:rPr>
          <w:rFonts w:eastAsia="方正小标宋简体"/>
          <w:sz w:val="44"/>
          <w:szCs w:val="44"/>
        </w:rPr>
      </w:pPr>
      <w:r>
        <w:rPr>
          <w:rFonts w:hint="eastAsia" w:eastAsia="方正小标宋简体"/>
          <w:sz w:val="44"/>
          <w:szCs w:val="44"/>
        </w:rPr>
        <w:t>中山市特色产业集群产业链协同创新</w:t>
      </w:r>
    </w:p>
    <w:p>
      <w:pPr>
        <w:pBdr>
          <w:top w:val="single" w:color="auto" w:sz="8" w:space="1"/>
          <w:left w:val="single" w:color="auto" w:sz="8" w:space="4"/>
          <w:bottom w:val="single" w:color="auto" w:sz="8" w:space="1"/>
          <w:right w:val="single" w:color="auto" w:sz="8" w:space="4"/>
        </w:pBdr>
        <w:spacing w:line="560" w:lineRule="exact"/>
        <w:jc w:val="center"/>
        <w:rPr>
          <w:rFonts w:eastAsia="方正小标宋简体"/>
          <w:sz w:val="44"/>
          <w:szCs w:val="44"/>
        </w:rPr>
      </w:pPr>
      <w:r>
        <w:rPr>
          <w:rFonts w:hint="eastAsia" w:eastAsia="方正小标宋简体"/>
          <w:sz w:val="44"/>
          <w:szCs w:val="44"/>
        </w:rPr>
        <w:t>项目验收</w:t>
      </w:r>
      <w:r>
        <w:rPr>
          <w:rFonts w:eastAsia="方正小标宋简体"/>
          <w:sz w:val="44"/>
          <w:szCs w:val="44"/>
        </w:rPr>
        <w:t>意见</w:t>
      </w:r>
      <w:r>
        <w:rPr>
          <w:rFonts w:hint="eastAsia" w:eastAsia="方正小标宋简体"/>
          <w:sz w:val="44"/>
          <w:szCs w:val="44"/>
        </w:rPr>
        <w:t>表</w:t>
      </w:r>
    </w:p>
    <w:p>
      <w:pPr>
        <w:pBdr>
          <w:top w:val="single" w:color="auto" w:sz="8" w:space="1"/>
          <w:left w:val="single" w:color="auto" w:sz="8" w:space="4"/>
          <w:bottom w:val="single" w:color="auto" w:sz="8" w:space="1"/>
          <w:right w:val="single" w:color="auto" w:sz="8" w:space="4"/>
        </w:pBdr>
        <w:spacing w:line="560" w:lineRule="exact"/>
        <w:jc w:val="center"/>
        <w:rPr>
          <w:rFonts w:eastAsia="方正小标宋简体"/>
          <w:b/>
          <w:bCs/>
          <w:sz w:val="44"/>
          <w:szCs w:val="44"/>
        </w:rPr>
      </w:pPr>
      <w:r>
        <w:rPr>
          <w:rFonts w:eastAsia="楷体_GB2312"/>
          <w:sz w:val="32"/>
          <w:szCs w:val="32"/>
        </w:rPr>
        <w:t>（参考格式）</w:t>
      </w:r>
    </w:p>
    <w:p>
      <w:pPr>
        <w:pBdr>
          <w:top w:val="single" w:color="auto" w:sz="8" w:space="1"/>
          <w:left w:val="single" w:color="auto" w:sz="8" w:space="4"/>
          <w:bottom w:val="single" w:color="auto" w:sz="8" w:space="1"/>
          <w:right w:val="single" w:color="auto" w:sz="8" w:space="4"/>
        </w:pBdr>
        <w:spacing w:line="560" w:lineRule="exact"/>
        <w:jc w:val="center"/>
        <w:rPr>
          <w:rFonts w:eastAsia="方正小标宋简体"/>
          <w:b/>
          <w:bCs/>
          <w:sz w:val="44"/>
          <w:szCs w:val="44"/>
        </w:rPr>
      </w:pP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方正小标宋简体"/>
          <w:b/>
          <w:bCs/>
          <w:sz w:val="44"/>
          <w:szCs w:val="44"/>
        </w:rPr>
      </w:pPr>
      <w:r>
        <w:rPr>
          <w:rFonts w:eastAsia="仿宋_GB2312"/>
          <w:sz w:val="32"/>
          <w:szCs w:val="32"/>
          <w:u w:val="single"/>
        </w:rPr>
        <w:t>20XX</w:t>
      </w:r>
      <w:r>
        <w:rPr>
          <w:rFonts w:eastAsia="仿宋_GB2312"/>
          <w:sz w:val="32"/>
          <w:szCs w:val="32"/>
        </w:rPr>
        <w:t>年</w:t>
      </w:r>
      <w:r>
        <w:rPr>
          <w:rFonts w:eastAsia="仿宋_GB2312"/>
          <w:sz w:val="32"/>
          <w:szCs w:val="32"/>
          <w:u w:val="single"/>
        </w:rPr>
        <w:t>XX</w:t>
      </w:r>
      <w:r>
        <w:rPr>
          <w:rFonts w:eastAsia="仿宋_GB2312"/>
          <w:sz w:val="32"/>
          <w:szCs w:val="32"/>
        </w:rPr>
        <w:t>月</w:t>
      </w:r>
      <w:r>
        <w:rPr>
          <w:rFonts w:eastAsia="仿宋_GB2312"/>
          <w:sz w:val="32"/>
          <w:szCs w:val="32"/>
          <w:u w:val="single"/>
        </w:rPr>
        <w:t>XX</w:t>
      </w:r>
      <w:r>
        <w:rPr>
          <w:rFonts w:eastAsia="仿宋_GB2312"/>
          <w:sz w:val="32"/>
          <w:szCs w:val="32"/>
        </w:rPr>
        <w:t>日，</w:t>
      </w:r>
      <w:r>
        <w:rPr>
          <w:rFonts w:hint="eastAsia" w:eastAsia="仿宋_GB2312"/>
          <w:sz w:val="32"/>
          <w:szCs w:val="32"/>
        </w:rPr>
        <w:t>市工业和信息化局（委托</w:t>
      </w:r>
      <w:r>
        <w:rPr>
          <w:rFonts w:eastAsia="仿宋_GB2312"/>
          <w:sz w:val="32"/>
          <w:szCs w:val="32"/>
          <w:u w:val="single"/>
        </w:rPr>
        <w:t>XXX</w:t>
      </w:r>
      <w:r>
        <w:rPr>
          <w:rFonts w:hint="eastAsia" w:eastAsia="仿宋_GB2312"/>
          <w:sz w:val="32"/>
          <w:szCs w:val="32"/>
        </w:rPr>
        <w:t>作为第三方机构）</w:t>
      </w:r>
      <w:r>
        <w:rPr>
          <w:rFonts w:eastAsia="仿宋_GB2312"/>
          <w:sz w:val="32"/>
          <w:szCs w:val="32"/>
        </w:rPr>
        <w:t>在</w:t>
      </w:r>
      <w:r>
        <w:rPr>
          <w:rFonts w:eastAsia="仿宋_GB2312"/>
          <w:sz w:val="32"/>
          <w:szCs w:val="32"/>
          <w:u w:val="single"/>
        </w:rPr>
        <w:t>XXX</w:t>
      </w:r>
      <w:r>
        <w:rPr>
          <w:rFonts w:eastAsia="仿宋_GB2312"/>
          <w:sz w:val="32"/>
          <w:szCs w:val="32"/>
        </w:rPr>
        <w:t>组织召开了由</w:t>
      </w:r>
      <w:r>
        <w:rPr>
          <w:rFonts w:eastAsia="仿宋_GB2312"/>
          <w:sz w:val="32"/>
          <w:szCs w:val="32"/>
          <w:u w:val="single"/>
        </w:rPr>
        <w:t>XX</w:t>
      </w:r>
      <w:r>
        <w:rPr>
          <w:rFonts w:eastAsia="仿宋_GB2312"/>
          <w:sz w:val="32"/>
          <w:szCs w:val="32"/>
        </w:rPr>
        <w:t>单位承担的</w:t>
      </w:r>
      <w:r>
        <w:rPr>
          <w:rFonts w:eastAsia="仿宋_GB2312"/>
          <w:sz w:val="32"/>
          <w:szCs w:val="32"/>
          <w:u w:val="single"/>
        </w:rPr>
        <w:t>XX</w:t>
      </w:r>
      <w:r>
        <w:rPr>
          <w:rFonts w:eastAsia="仿宋_GB2312"/>
          <w:sz w:val="32"/>
          <w:szCs w:val="32"/>
        </w:rPr>
        <w:t>项目</w:t>
      </w:r>
      <w:r>
        <w:rPr>
          <w:rFonts w:hint="eastAsia" w:eastAsia="仿宋_GB2312"/>
          <w:sz w:val="32"/>
          <w:szCs w:val="32"/>
        </w:rPr>
        <w:t>验收</w:t>
      </w:r>
      <w:r>
        <w:rPr>
          <w:rFonts w:eastAsia="仿宋_GB2312"/>
          <w:sz w:val="32"/>
          <w:szCs w:val="32"/>
        </w:rPr>
        <w:t>会。</w:t>
      </w:r>
      <w:r>
        <w:rPr>
          <w:rFonts w:hint="eastAsia" w:eastAsia="仿宋_GB2312"/>
          <w:sz w:val="32"/>
          <w:szCs w:val="32"/>
        </w:rPr>
        <w:t>验收专家组审查了项目承担单位提交的验收资料，听取了项目负责人所作的研制工作总结报告和技术总结报告等，对项目实施现场进行了考察，并就有关问题进行了质询。经讨论，形成以下验收意见</w:t>
      </w:r>
      <w:r>
        <w:rPr>
          <w:rFonts w:eastAsia="仿宋_GB2312"/>
          <w:sz w:val="32"/>
          <w:szCs w:val="32"/>
        </w:rPr>
        <w:t>：</w:t>
      </w: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r>
        <w:rPr>
          <w:rFonts w:hint="eastAsia" w:eastAsia="仿宋_GB2312"/>
          <w:sz w:val="32"/>
          <w:szCs w:val="32"/>
        </w:rPr>
        <w:t>1．提供验收的资料齐全规范，符合项目验收有关规定。</w:t>
      </w: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r>
        <w:rPr>
          <w:rFonts w:hint="eastAsia" w:eastAsia="仿宋_GB2312"/>
          <w:sz w:val="32"/>
          <w:szCs w:val="32"/>
        </w:rPr>
        <w:t>2．对项目的完成情况进行描述，说明主要的工作成效和取得的成果。</w:t>
      </w: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r>
        <w:rPr>
          <w:rFonts w:hint="eastAsia" w:eastAsia="仿宋_GB2312"/>
          <w:sz w:val="32"/>
          <w:szCs w:val="32"/>
        </w:rPr>
        <w:t>3．取得的经济和社会效益情况。</w:t>
      </w: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r>
        <w:rPr>
          <w:rFonts w:hint="eastAsia" w:eastAsia="仿宋_GB2312"/>
          <w:sz w:val="32"/>
          <w:szCs w:val="32"/>
        </w:rPr>
        <w:t>4．资金到位及使用情况。</w:t>
      </w: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r>
        <w:rPr>
          <w:rFonts w:hint="eastAsia" w:eastAsia="仿宋_GB2312"/>
          <w:sz w:val="32"/>
          <w:szCs w:val="32"/>
        </w:rPr>
        <w:t>5．</w:t>
      </w:r>
      <w:r>
        <w:rPr>
          <w:rFonts w:eastAsia="仿宋_GB2312"/>
          <w:sz w:val="32"/>
          <w:szCs w:val="32"/>
          <w:lang w:val="en"/>
        </w:rPr>
        <w:t>其它需要说明的情况</w:t>
      </w:r>
      <w:r>
        <w:rPr>
          <w:rFonts w:hint="eastAsia" w:eastAsia="仿宋_GB2312"/>
          <w:sz w:val="32"/>
          <w:szCs w:val="32"/>
        </w:rPr>
        <w:t>。</w:t>
      </w: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r>
        <w:rPr>
          <w:rFonts w:hint="eastAsia" w:eastAsia="仿宋_GB2312"/>
          <w:sz w:val="32"/>
          <w:szCs w:val="32"/>
        </w:rPr>
        <w:t>验收专家组一致认为：该项目已完成了合同书（或承诺书以及项目立项报告）规定的（主要）技术和经济指标，建议通过项目验收/限期整改/验收不通过。其它</w:t>
      </w:r>
      <w:r>
        <w:rPr>
          <w:rFonts w:eastAsia="仿宋_GB2312"/>
          <w:sz w:val="32"/>
          <w:szCs w:val="32"/>
        </w:rPr>
        <w:t>建议（若有</w:t>
      </w:r>
      <w:r>
        <w:rPr>
          <w:rFonts w:hint="eastAsia" w:eastAsia="仿宋_GB2312"/>
          <w:sz w:val="32"/>
          <w:szCs w:val="32"/>
        </w:rPr>
        <w:t>请补充</w:t>
      </w:r>
      <w:r>
        <w:rPr>
          <w:rFonts w:eastAsia="仿宋_GB2312"/>
          <w:sz w:val="32"/>
          <w:szCs w:val="32"/>
        </w:rPr>
        <w:t>）</w:t>
      </w:r>
      <w:r>
        <w:rPr>
          <w:rFonts w:hint="eastAsia" w:eastAsia="仿宋_GB2312"/>
          <w:sz w:val="32"/>
          <w:szCs w:val="32"/>
        </w:rPr>
        <w:t>。</w:t>
      </w: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r>
        <w:rPr>
          <w:rFonts w:hint="eastAsia" w:eastAsia="仿宋_GB2312"/>
          <w:sz w:val="32"/>
          <w:szCs w:val="32"/>
        </w:rPr>
        <w:t>验收专家组签名：</w:t>
      </w: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rPr>
          <w:rFonts w:eastAsia="仿宋_GB2312"/>
          <w:sz w:val="32"/>
          <w:szCs w:val="32"/>
        </w:rPr>
      </w:pPr>
    </w:p>
    <w:p>
      <w:pPr>
        <w:pBdr>
          <w:top w:val="single" w:color="auto" w:sz="8" w:space="1"/>
          <w:left w:val="single" w:color="auto" w:sz="8" w:space="4"/>
          <w:bottom w:val="single" w:color="auto" w:sz="8" w:space="1"/>
          <w:right w:val="single" w:color="auto" w:sz="8" w:space="4"/>
        </w:pBdr>
        <w:snapToGrid w:val="0"/>
        <w:spacing w:line="288" w:lineRule="auto"/>
        <w:rPr>
          <w:rFonts w:eastAsia="仿宋_GB2312"/>
          <w:sz w:val="32"/>
          <w:szCs w:val="32"/>
        </w:rPr>
      </w:pPr>
    </w:p>
    <w:p>
      <w:pPr>
        <w:pBdr>
          <w:top w:val="single" w:color="auto" w:sz="8" w:space="1"/>
          <w:left w:val="single" w:color="auto" w:sz="8" w:space="4"/>
          <w:bottom w:val="single" w:color="auto" w:sz="8" w:space="1"/>
          <w:right w:val="single" w:color="auto" w:sz="8" w:space="4"/>
        </w:pBdr>
        <w:snapToGrid w:val="0"/>
        <w:spacing w:line="288" w:lineRule="auto"/>
        <w:ind w:firstLine="640" w:firstLineChars="200"/>
        <w:jc w:val="right"/>
        <w:rPr>
          <w:rFonts w:eastAsia="仿宋_GB2312"/>
          <w:sz w:val="32"/>
          <w:szCs w:val="32"/>
        </w:rPr>
      </w:pPr>
      <w:r>
        <w:rPr>
          <w:rFonts w:hint="eastAsia" w:eastAsia="仿宋_GB2312"/>
          <w:sz w:val="32"/>
          <w:szCs w:val="32"/>
        </w:rPr>
        <w:t xml:space="preserve">年 </w:t>
      </w:r>
      <w:r>
        <w:rPr>
          <w:rFonts w:eastAsia="仿宋_GB2312"/>
          <w:sz w:val="32"/>
          <w:szCs w:val="32"/>
        </w:rPr>
        <w:t xml:space="preserve">   </w:t>
      </w:r>
      <w:r>
        <w:rPr>
          <w:rFonts w:hint="eastAsia" w:eastAsia="仿宋_GB2312"/>
          <w:sz w:val="32"/>
          <w:szCs w:val="32"/>
        </w:rPr>
        <w:t xml:space="preserve">月 </w:t>
      </w:r>
      <w:r>
        <w:rPr>
          <w:rFonts w:eastAsia="仿宋_GB2312"/>
          <w:sz w:val="32"/>
          <w:szCs w:val="32"/>
        </w:rPr>
        <w:t xml:space="preserve">   </w:t>
      </w:r>
      <w:r>
        <w:rPr>
          <w:rFonts w:hint="eastAsia" w:eastAsia="仿宋_GB2312"/>
          <w:sz w:val="32"/>
          <w:szCs w:val="32"/>
        </w:rPr>
        <w:t>日</w:t>
      </w:r>
    </w:p>
    <w:sectPr>
      <w:pgSz w:w="11906" w:h="16838"/>
      <w:pgMar w:top="1440" w:right="1287" w:bottom="1417" w:left="1803"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简标宋">
    <w:altName w:val="方正书宋_GBK"/>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8"/>
        <w:rFonts w:ascii="宋体" w:hAnsi="宋体" w:eastAsia="仿宋_GB2312"/>
        <w:sz w:val="28"/>
        <w:szCs w:val="28"/>
      </w:rPr>
    </w:pPr>
    <w:r>
      <w:rPr>
        <w:rStyle w:val="8"/>
        <w:rFonts w:hint="eastAsia" w:ascii="宋体" w:hAnsi="宋体"/>
        <w:sz w:val="28"/>
        <w:szCs w:val="28"/>
      </w:rPr>
      <w:t xml:space="preserve">— </w:t>
    </w:r>
    <w:r>
      <w:rPr>
        <w:rFonts w:ascii="宋体" w:hAnsi="宋体" w:eastAsia="仿宋_GB2312"/>
        <w:sz w:val="28"/>
        <w:szCs w:val="28"/>
      </w:rPr>
      <w:fldChar w:fldCharType="begin"/>
    </w:r>
    <w:r>
      <w:rPr>
        <w:rStyle w:val="8"/>
        <w:rFonts w:ascii="宋体" w:hAnsi="宋体"/>
        <w:sz w:val="28"/>
        <w:szCs w:val="28"/>
      </w:rPr>
      <w:instrText xml:space="preserve">PAGE  </w:instrText>
    </w:r>
    <w:r>
      <w:rPr>
        <w:rFonts w:ascii="宋体" w:hAnsi="宋体" w:eastAsia="仿宋_GB2312"/>
        <w:sz w:val="28"/>
        <w:szCs w:val="28"/>
      </w:rPr>
      <w:fldChar w:fldCharType="separate"/>
    </w:r>
    <w:r>
      <w:rPr>
        <w:rStyle w:val="8"/>
        <w:rFonts w:ascii="宋体" w:hAnsi="宋体"/>
        <w:sz w:val="28"/>
        <w:szCs w:val="28"/>
      </w:rPr>
      <w:t>9</w:t>
    </w:r>
    <w:r>
      <w:rPr>
        <w:rFonts w:ascii="宋体" w:hAnsi="宋体" w:eastAsia="仿宋_GB2312"/>
        <w:sz w:val="28"/>
        <w:szCs w:val="28"/>
      </w:rPr>
      <w:fldChar w:fldCharType="end"/>
    </w:r>
    <w:r>
      <w:rPr>
        <w:rStyle w:val="8"/>
        <w:rFonts w:hint="eastAsia" w:ascii="宋体" w:hAnsi="宋体"/>
        <w:sz w:val="28"/>
        <w:szCs w:val="28"/>
      </w:rPr>
      <w:t xml:space="preserve"> —</w:t>
    </w:r>
  </w:p>
  <w:p>
    <w:pPr>
      <w:snapToGrid w:val="0"/>
      <w:ind w:right="360" w:firstLine="360"/>
      <w:jc w:val="left"/>
      <w:rPr>
        <w:rFonts w:ascii="仿宋_GB2312" w:eastAsia="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8"/>
        <w:rFonts w:ascii="仿宋_GB2312" w:eastAsia="仿宋_GB2312"/>
        <w:sz w:val="18"/>
        <w:szCs w:val="18"/>
      </w:rPr>
    </w:pPr>
    <w:r>
      <w:rPr>
        <w:rFonts w:ascii="仿宋_GB2312" w:eastAsia="仿宋_GB2312"/>
        <w:sz w:val="18"/>
        <w:szCs w:val="18"/>
      </w:rPr>
      <w:fldChar w:fldCharType="begin"/>
    </w:r>
    <w:r>
      <w:rPr>
        <w:rStyle w:val="8"/>
        <w:sz w:val="18"/>
        <w:szCs w:val="18"/>
      </w:rPr>
      <w:instrText xml:space="preserve">PAGE  </w:instrText>
    </w:r>
    <w:r>
      <w:rPr>
        <w:rFonts w:ascii="仿宋_GB2312" w:eastAsia="仿宋_GB2312"/>
        <w:sz w:val="18"/>
        <w:szCs w:val="18"/>
      </w:rPr>
      <w:fldChar w:fldCharType="separate"/>
    </w:r>
    <w:r>
      <w:rPr>
        <w:rStyle w:val="8"/>
        <w:sz w:val="18"/>
        <w:szCs w:val="18"/>
      </w:rPr>
      <w:t>2</w:t>
    </w:r>
    <w:r>
      <w:rPr>
        <w:rFonts w:ascii="仿宋_GB2312" w:eastAsia="仿宋_GB2312"/>
        <w:sz w:val="18"/>
        <w:szCs w:val="18"/>
      </w:rPr>
      <w:fldChar w:fldCharType="end"/>
    </w:r>
  </w:p>
  <w:p>
    <w:pPr>
      <w:snapToGrid w:val="0"/>
      <w:ind w:right="360" w:firstLine="360"/>
      <w:jc w:val="left"/>
      <w:rPr>
        <w:rFonts w:ascii="仿宋_GB2312" w:eastAsia="仿宋_GB2312"/>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eastAsia="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45A37"/>
    <w:multiLevelType w:val="singleLevel"/>
    <w:tmpl w:val="33445A37"/>
    <w:lvl w:ilvl="0" w:tentative="0">
      <w:start w:val="5"/>
      <w:numFmt w:val="chineseCounting"/>
      <w:suff w:val="nothing"/>
      <w:lvlText w:val="%1、"/>
      <w:lvlJc w:val="left"/>
      <w:rPr>
        <w:rFonts w:hint="eastAsia"/>
      </w:rPr>
    </w:lvl>
  </w:abstractNum>
  <w:abstractNum w:abstractNumId="1">
    <w:nsid w:val="5EB3D54D"/>
    <w:multiLevelType w:val="singleLevel"/>
    <w:tmpl w:val="5EB3D54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33"/>
    <w:rsid w:val="00005603"/>
    <w:rsid w:val="0000731B"/>
    <w:rsid w:val="00061355"/>
    <w:rsid w:val="00080BC6"/>
    <w:rsid w:val="000A0CE4"/>
    <w:rsid w:val="000B1BE1"/>
    <w:rsid w:val="000C6074"/>
    <w:rsid w:val="000C65BE"/>
    <w:rsid w:val="000C7553"/>
    <w:rsid w:val="0012249C"/>
    <w:rsid w:val="00126BF9"/>
    <w:rsid w:val="001408BE"/>
    <w:rsid w:val="001532B0"/>
    <w:rsid w:val="001A2A9B"/>
    <w:rsid w:val="001B5034"/>
    <w:rsid w:val="001C4D3A"/>
    <w:rsid w:val="001F5BE0"/>
    <w:rsid w:val="00201F59"/>
    <w:rsid w:val="0020664D"/>
    <w:rsid w:val="002107FD"/>
    <w:rsid w:val="00211433"/>
    <w:rsid w:val="00212E3D"/>
    <w:rsid w:val="0021375B"/>
    <w:rsid w:val="0026643F"/>
    <w:rsid w:val="0028196F"/>
    <w:rsid w:val="00284F3C"/>
    <w:rsid w:val="00285DAD"/>
    <w:rsid w:val="002B0369"/>
    <w:rsid w:val="002B406B"/>
    <w:rsid w:val="002C25D5"/>
    <w:rsid w:val="002C35F3"/>
    <w:rsid w:val="002C481A"/>
    <w:rsid w:val="002E006D"/>
    <w:rsid w:val="002E74D4"/>
    <w:rsid w:val="002E7AB2"/>
    <w:rsid w:val="002F4679"/>
    <w:rsid w:val="00307A0A"/>
    <w:rsid w:val="00314264"/>
    <w:rsid w:val="00316971"/>
    <w:rsid w:val="003244B5"/>
    <w:rsid w:val="00334B8A"/>
    <w:rsid w:val="00360119"/>
    <w:rsid w:val="003616CC"/>
    <w:rsid w:val="003765CB"/>
    <w:rsid w:val="00392B49"/>
    <w:rsid w:val="00394EEE"/>
    <w:rsid w:val="003B51D5"/>
    <w:rsid w:val="003C6EF9"/>
    <w:rsid w:val="003C7105"/>
    <w:rsid w:val="003F432D"/>
    <w:rsid w:val="00421591"/>
    <w:rsid w:val="0042717E"/>
    <w:rsid w:val="004302EF"/>
    <w:rsid w:val="00431D76"/>
    <w:rsid w:val="00435235"/>
    <w:rsid w:val="004377F1"/>
    <w:rsid w:val="00441E4D"/>
    <w:rsid w:val="00451A99"/>
    <w:rsid w:val="004663F4"/>
    <w:rsid w:val="00473ACB"/>
    <w:rsid w:val="004826CB"/>
    <w:rsid w:val="004B2ACF"/>
    <w:rsid w:val="004B60F7"/>
    <w:rsid w:val="004C16DE"/>
    <w:rsid w:val="004D47A4"/>
    <w:rsid w:val="00525A4B"/>
    <w:rsid w:val="00531CC4"/>
    <w:rsid w:val="005565D9"/>
    <w:rsid w:val="00560576"/>
    <w:rsid w:val="0056503C"/>
    <w:rsid w:val="00582362"/>
    <w:rsid w:val="00594DC7"/>
    <w:rsid w:val="005B7916"/>
    <w:rsid w:val="005C455D"/>
    <w:rsid w:val="005D2E4F"/>
    <w:rsid w:val="005D38AD"/>
    <w:rsid w:val="005E5D0E"/>
    <w:rsid w:val="005F202F"/>
    <w:rsid w:val="005F67B8"/>
    <w:rsid w:val="00603268"/>
    <w:rsid w:val="00604483"/>
    <w:rsid w:val="006148B1"/>
    <w:rsid w:val="0064402C"/>
    <w:rsid w:val="00654F33"/>
    <w:rsid w:val="00661F70"/>
    <w:rsid w:val="00663709"/>
    <w:rsid w:val="006667A3"/>
    <w:rsid w:val="00686B6D"/>
    <w:rsid w:val="00690875"/>
    <w:rsid w:val="006B7EAD"/>
    <w:rsid w:val="006D559B"/>
    <w:rsid w:val="006F0277"/>
    <w:rsid w:val="007015F0"/>
    <w:rsid w:val="00740257"/>
    <w:rsid w:val="00783EB3"/>
    <w:rsid w:val="00803741"/>
    <w:rsid w:val="00814238"/>
    <w:rsid w:val="00814CD4"/>
    <w:rsid w:val="008248A8"/>
    <w:rsid w:val="0085790D"/>
    <w:rsid w:val="00891A70"/>
    <w:rsid w:val="008947D8"/>
    <w:rsid w:val="00894E63"/>
    <w:rsid w:val="008970AA"/>
    <w:rsid w:val="008F38F3"/>
    <w:rsid w:val="0090455D"/>
    <w:rsid w:val="00910AC9"/>
    <w:rsid w:val="00911EA5"/>
    <w:rsid w:val="009140B1"/>
    <w:rsid w:val="009416F8"/>
    <w:rsid w:val="00975804"/>
    <w:rsid w:val="00991CEE"/>
    <w:rsid w:val="00996283"/>
    <w:rsid w:val="009A79A0"/>
    <w:rsid w:val="009B4FCE"/>
    <w:rsid w:val="009D2D62"/>
    <w:rsid w:val="009F16EA"/>
    <w:rsid w:val="009F2262"/>
    <w:rsid w:val="009F63BC"/>
    <w:rsid w:val="00A03D6D"/>
    <w:rsid w:val="00A131BF"/>
    <w:rsid w:val="00A276F8"/>
    <w:rsid w:val="00A30A9B"/>
    <w:rsid w:val="00A66E9A"/>
    <w:rsid w:val="00A67C98"/>
    <w:rsid w:val="00A71D07"/>
    <w:rsid w:val="00AA3CC3"/>
    <w:rsid w:val="00AB2B9D"/>
    <w:rsid w:val="00AE61D6"/>
    <w:rsid w:val="00AF7C64"/>
    <w:rsid w:val="00B12A8A"/>
    <w:rsid w:val="00B22178"/>
    <w:rsid w:val="00B53005"/>
    <w:rsid w:val="00B66B84"/>
    <w:rsid w:val="00B82A76"/>
    <w:rsid w:val="00BA51CC"/>
    <w:rsid w:val="00BC254A"/>
    <w:rsid w:val="00BE071A"/>
    <w:rsid w:val="00C13ACE"/>
    <w:rsid w:val="00C23E1C"/>
    <w:rsid w:val="00C25B31"/>
    <w:rsid w:val="00C350C9"/>
    <w:rsid w:val="00C37A90"/>
    <w:rsid w:val="00C42DC1"/>
    <w:rsid w:val="00C47A7F"/>
    <w:rsid w:val="00C47DAC"/>
    <w:rsid w:val="00C50AAA"/>
    <w:rsid w:val="00C74AC2"/>
    <w:rsid w:val="00C83AE1"/>
    <w:rsid w:val="00C97970"/>
    <w:rsid w:val="00CA26DF"/>
    <w:rsid w:val="00CB027B"/>
    <w:rsid w:val="00CC29C5"/>
    <w:rsid w:val="00CE5789"/>
    <w:rsid w:val="00CF1CF1"/>
    <w:rsid w:val="00D04B51"/>
    <w:rsid w:val="00D1096D"/>
    <w:rsid w:val="00D154AE"/>
    <w:rsid w:val="00D20FCD"/>
    <w:rsid w:val="00D40D36"/>
    <w:rsid w:val="00D42F0A"/>
    <w:rsid w:val="00D56E27"/>
    <w:rsid w:val="00D70F5C"/>
    <w:rsid w:val="00D74FED"/>
    <w:rsid w:val="00D75DE6"/>
    <w:rsid w:val="00D85B33"/>
    <w:rsid w:val="00DB00E9"/>
    <w:rsid w:val="00DD2E02"/>
    <w:rsid w:val="00DD3710"/>
    <w:rsid w:val="00DD6612"/>
    <w:rsid w:val="00E060B9"/>
    <w:rsid w:val="00E16AED"/>
    <w:rsid w:val="00E20981"/>
    <w:rsid w:val="00E20E1F"/>
    <w:rsid w:val="00E36251"/>
    <w:rsid w:val="00E4653A"/>
    <w:rsid w:val="00E658C8"/>
    <w:rsid w:val="00E92C03"/>
    <w:rsid w:val="00EA224A"/>
    <w:rsid w:val="00EB41AE"/>
    <w:rsid w:val="00EC2D5F"/>
    <w:rsid w:val="00EC372C"/>
    <w:rsid w:val="00EC7244"/>
    <w:rsid w:val="00ED09FB"/>
    <w:rsid w:val="00ED416F"/>
    <w:rsid w:val="00EF214C"/>
    <w:rsid w:val="00EF2325"/>
    <w:rsid w:val="00F32777"/>
    <w:rsid w:val="00F35D1E"/>
    <w:rsid w:val="00F403E3"/>
    <w:rsid w:val="00F454B5"/>
    <w:rsid w:val="00F549EA"/>
    <w:rsid w:val="00F55B6C"/>
    <w:rsid w:val="00F76160"/>
    <w:rsid w:val="00F861C6"/>
    <w:rsid w:val="00FA23D2"/>
    <w:rsid w:val="00FA3FFA"/>
    <w:rsid w:val="00FC10AC"/>
    <w:rsid w:val="00FC1C3A"/>
    <w:rsid w:val="00FD2F7B"/>
    <w:rsid w:val="00FE2822"/>
    <w:rsid w:val="00FE7F6F"/>
    <w:rsid w:val="034A2E40"/>
    <w:rsid w:val="05676737"/>
    <w:rsid w:val="05BC360A"/>
    <w:rsid w:val="066A7363"/>
    <w:rsid w:val="0ADE3EDF"/>
    <w:rsid w:val="0BCF6463"/>
    <w:rsid w:val="0E2A0D2D"/>
    <w:rsid w:val="0EE16F85"/>
    <w:rsid w:val="101733F9"/>
    <w:rsid w:val="13D36D87"/>
    <w:rsid w:val="176D6978"/>
    <w:rsid w:val="1AD875A6"/>
    <w:rsid w:val="1CCB0402"/>
    <w:rsid w:val="1DBA1F5A"/>
    <w:rsid w:val="1E121E2F"/>
    <w:rsid w:val="206F7D08"/>
    <w:rsid w:val="211206D9"/>
    <w:rsid w:val="22392C3B"/>
    <w:rsid w:val="27B75B6C"/>
    <w:rsid w:val="28F001E7"/>
    <w:rsid w:val="29E53EA7"/>
    <w:rsid w:val="2A490ACD"/>
    <w:rsid w:val="2B8A459A"/>
    <w:rsid w:val="2D6F4D41"/>
    <w:rsid w:val="31EFDA66"/>
    <w:rsid w:val="35120BE9"/>
    <w:rsid w:val="356D056C"/>
    <w:rsid w:val="36D7487A"/>
    <w:rsid w:val="3A5B6FD8"/>
    <w:rsid w:val="3B7FD152"/>
    <w:rsid w:val="3BFF19C9"/>
    <w:rsid w:val="3DAF9C3C"/>
    <w:rsid w:val="3EB51B8A"/>
    <w:rsid w:val="3FDFFD98"/>
    <w:rsid w:val="40EF19FE"/>
    <w:rsid w:val="453A4161"/>
    <w:rsid w:val="486B44F5"/>
    <w:rsid w:val="49BDBCAB"/>
    <w:rsid w:val="4A4D384F"/>
    <w:rsid w:val="4B8B6B06"/>
    <w:rsid w:val="4B8F59D3"/>
    <w:rsid w:val="4BB753EC"/>
    <w:rsid w:val="4C5933A6"/>
    <w:rsid w:val="4EDF3172"/>
    <w:rsid w:val="55956424"/>
    <w:rsid w:val="56A33396"/>
    <w:rsid w:val="56FBF130"/>
    <w:rsid w:val="57FF5D10"/>
    <w:rsid w:val="597753B2"/>
    <w:rsid w:val="59F703C0"/>
    <w:rsid w:val="5AF31C87"/>
    <w:rsid w:val="5B3FCAC7"/>
    <w:rsid w:val="5C07750F"/>
    <w:rsid w:val="5CD78183"/>
    <w:rsid w:val="5E581D2D"/>
    <w:rsid w:val="5FF6C3A9"/>
    <w:rsid w:val="5FF756F5"/>
    <w:rsid w:val="62B45416"/>
    <w:rsid w:val="63574356"/>
    <w:rsid w:val="63877809"/>
    <w:rsid w:val="645D6905"/>
    <w:rsid w:val="67A5E2FC"/>
    <w:rsid w:val="67BD8366"/>
    <w:rsid w:val="67EE8576"/>
    <w:rsid w:val="6CD295B7"/>
    <w:rsid w:val="6DE32D19"/>
    <w:rsid w:val="6E2951C2"/>
    <w:rsid w:val="6FAFE535"/>
    <w:rsid w:val="6FBB373E"/>
    <w:rsid w:val="6FC3E2FC"/>
    <w:rsid w:val="6FD3658E"/>
    <w:rsid w:val="6FDE3A91"/>
    <w:rsid w:val="6FFB2539"/>
    <w:rsid w:val="6FFF70C2"/>
    <w:rsid w:val="70BC0D0E"/>
    <w:rsid w:val="72C3384D"/>
    <w:rsid w:val="737770D5"/>
    <w:rsid w:val="737DDF3A"/>
    <w:rsid w:val="74EFA608"/>
    <w:rsid w:val="74F67071"/>
    <w:rsid w:val="75343E57"/>
    <w:rsid w:val="757D37E4"/>
    <w:rsid w:val="75BFEE20"/>
    <w:rsid w:val="75FBC146"/>
    <w:rsid w:val="76CB6484"/>
    <w:rsid w:val="76FFAA95"/>
    <w:rsid w:val="77C59842"/>
    <w:rsid w:val="77D12134"/>
    <w:rsid w:val="77D9DD36"/>
    <w:rsid w:val="77FE54B1"/>
    <w:rsid w:val="78FE1CBF"/>
    <w:rsid w:val="791F2C48"/>
    <w:rsid w:val="792F11F9"/>
    <w:rsid w:val="799FA7C0"/>
    <w:rsid w:val="79C94A9C"/>
    <w:rsid w:val="7ACF3FD0"/>
    <w:rsid w:val="7BF53E91"/>
    <w:rsid w:val="7BFBFCA0"/>
    <w:rsid w:val="7CA439E6"/>
    <w:rsid w:val="7CFEFA59"/>
    <w:rsid w:val="7DFD9843"/>
    <w:rsid w:val="7DFE2EB6"/>
    <w:rsid w:val="7E6E6460"/>
    <w:rsid w:val="7E9EDCDC"/>
    <w:rsid w:val="7EFF5336"/>
    <w:rsid w:val="7F1E276A"/>
    <w:rsid w:val="7F5F3B3F"/>
    <w:rsid w:val="7F7B443D"/>
    <w:rsid w:val="7F7F5B0F"/>
    <w:rsid w:val="7FB78205"/>
    <w:rsid w:val="7FBDB2CE"/>
    <w:rsid w:val="7FBF1998"/>
    <w:rsid w:val="7FBF81DA"/>
    <w:rsid w:val="7FEF720B"/>
    <w:rsid w:val="7FEFA6D0"/>
    <w:rsid w:val="7FF42B34"/>
    <w:rsid w:val="7FF76952"/>
    <w:rsid w:val="7FFA4936"/>
    <w:rsid w:val="7FFB9965"/>
    <w:rsid w:val="7FFBC22D"/>
    <w:rsid w:val="7FFFBEDF"/>
    <w:rsid w:val="7FFFF145"/>
    <w:rsid w:val="8DA93E56"/>
    <w:rsid w:val="976D67B4"/>
    <w:rsid w:val="97DB9B53"/>
    <w:rsid w:val="9CB9845A"/>
    <w:rsid w:val="9DEF023A"/>
    <w:rsid w:val="ABCBB76F"/>
    <w:rsid w:val="ABFFE8A4"/>
    <w:rsid w:val="AFE5C5F4"/>
    <w:rsid w:val="B3FDC11C"/>
    <w:rsid w:val="B6FBFF9F"/>
    <w:rsid w:val="B76F2664"/>
    <w:rsid w:val="B77719AD"/>
    <w:rsid w:val="BBD14A6C"/>
    <w:rsid w:val="BF76306D"/>
    <w:rsid w:val="C1FA9ED0"/>
    <w:rsid w:val="C7D3C354"/>
    <w:rsid w:val="C7EF1A28"/>
    <w:rsid w:val="CBFFE5F5"/>
    <w:rsid w:val="CDBDBAA3"/>
    <w:rsid w:val="CFFE5750"/>
    <w:rsid w:val="D47B653E"/>
    <w:rsid w:val="D5FF16E1"/>
    <w:rsid w:val="DDDFF21D"/>
    <w:rsid w:val="DF5F878F"/>
    <w:rsid w:val="DFBD28A4"/>
    <w:rsid w:val="DFFFA72E"/>
    <w:rsid w:val="E0DEB5C9"/>
    <w:rsid w:val="E4BCFD67"/>
    <w:rsid w:val="EEF3957E"/>
    <w:rsid w:val="EEF41170"/>
    <w:rsid w:val="EEFF3AE9"/>
    <w:rsid w:val="F1DD573F"/>
    <w:rsid w:val="F2BFA81D"/>
    <w:rsid w:val="F3D73264"/>
    <w:rsid w:val="F3DC67AA"/>
    <w:rsid w:val="F4F9851E"/>
    <w:rsid w:val="F5DF44D7"/>
    <w:rsid w:val="F737731A"/>
    <w:rsid w:val="F76D9D48"/>
    <w:rsid w:val="F7A7F72E"/>
    <w:rsid w:val="F7FB13A5"/>
    <w:rsid w:val="F7FFBF3C"/>
    <w:rsid w:val="FB5DBB60"/>
    <w:rsid w:val="FB7D30EE"/>
    <w:rsid w:val="FBDF073B"/>
    <w:rsid w:val="FBF76813"/>
    <w:rsid w:val="FCCE8802"/>
    <w:rsid w:val="FD77CA54"/>
    <w:rsid w:val="FDDF3C46"/>
    <w:rsid w:val="FDF7EE9F"/>
    <w:rsid w:val="FDF969F2"/>
    <w:rsid w:val="FE6FCFE1"/>
    <w:rsid w:val="FEFDBDD7"/>
    <w:rsid w:val="FEFF44B7"/>
    <w:rsid w:val="FF5D4283"/>
    <w:rsid w:val="FF750EE9"/>
    <w:rsid w:val="FF7F16EF"/>
    <w:rsid w:val="FFAF0D0F"/>
    <w:rsid w:val="FFFA121B"/>
    <w:rsid w:val="FFFA290C"/>
    <w:rsid w:val="FFFBD365"/>
    <w:rsid w:val="FFFFD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0"/>
    <w:unhideWhenUsed/>
    <w:qFormat/>
    <w:uiPriority w:val="99"/>
    <w:pPr>
      <w:spacing w:after="120"/>
    </w:pPr>
  </w:style>
  <w:style w:type="paragraph" w:styleId="4">
    <w:name w:val="footer"/>
    <w:basedOn w:val="1"/>
    <w:link w:val="12"/>
    <w:qFormat/>
    <w:uiPriority w:val="0"/>
    <w:pPr>
      <w:tabs>
        <w:tab w:val="center" w:pos="4153"/>
        <w:tab w:val="right" w:pos="8306"/>
      </w:tabs>
      <w:snapToGrid w:val="0"/>
      <w:jc w:val="left"/>
    </w:pPr>
    <w:rPr>
      <w:rFonts w:ascii="仿宋_GB2312" w:eastAsia="仿宋_GB2312"/>
      <w:sz w:val="18"/>
      <w:szCs w:val="18"/>
    </w:rPr>
  </w:style>
  <w:style w:type="paragraph" w:styleId="5">
    <w:name w:val="Normal (Web)"/>
    <w:basedOn w:val="1"/>
    <w:qFormat/>
    <w:uiPriority w:val="0"/>
    <w:pPr>
      <w:widowControl/>
      <w:spacing w:beforeAutospacing="1" w:afterAutospacing="1"/>
      <w:jc w:val="left"/>
    </w:pPr>
    <w:rPr>
      <w:kern w:val="0"/>
      <w:sz w:val="24"/>
    </w:rPr>
  </w:style>
  <w:style w:type="character" w:styleId="8">
    <w:name w:val="page number"/>
    <w:basedOn w:val="7"/>
    <w:qFormat/>
    <w:uiPriority w:val="0"/>
  </w:style>
  <w:style w:type="paragraph" w:customStyle="1" w:styleId="9">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正文文本 字符"/>
    <w:basedOn w:val="7"/>
    <w:link w:val="3"/>
    <w:qFormat/>
    <w:uiPriority w:val="99"/>
    <w:rPr>
      <w:kern w:val="2"/>
      <w:sz w:val="21"/>
      <w:szCs w:val="22"/>
    </w:rPr>
  </w:style>
  <w:style w:type="paragraph" w:customStyle="1" w:styleId="11">
    <w:name w:val="列表段落1"/>
    <w:basedOn w:val="1"/>
    <w:qFormat/>
    <w:uiPriority w:val="99"/>
    <w:pPr>
      <w:ind w:firstLine="420" w:firstLineChars="200"/>
    </w:pPr>
  </w:style>
  <w:style w:type="character" w:customStyle="1" w:styleId="12">
    <w:name w:val="页脚 字符"/>
    <w:basedOn w:val="7"/>
    <w:link w:val="4"/>
    <w:qFormat/>
    <w:uiPriority w:val="0"/>
    <w:rPr>
      <w:rFonts w:ascii="仿宋_GB2312" w:eastAsia="仿宋_GB2312"/>
      <w:kern w:val="2"/>
      <w:sz w:val="18"/>
      <w:szCs w:val="18"/>
    </w:rPr>
  </w:style>
  <w:style w:type="paragraph" w:customStyle="1" w:styleId="13">
    <w:name w:val="表格"/>
    <w:basedOn w:val="1"/>
    <w:qFormat/>
    <w:uiPriority w:val="0"/>
    <w:pPr>
      <w:widowControl/>
    </w:pPr>
    <w:rPr>
      <w:rFonts w:ascii="宋体" w:hAnsi="宋体" w:cs="黑体"/>
      <w:color w:val="000000"/>
      <w:kern w:val="0"/>
      <w:sz w:val="18"/>
    </w:rPr>
  </w:style>
  <w:style w:type="character" w:customStyle="1" w:styleId="14">
    <w:name w:val="font01"/>
    <w:basedOn w:val="7"/>
    <w:uiPriority w:val="0"/>
    <w:rPr>
      <w:rFonts w:hint="eastAsia" w:ascii="宋体" w:hAnsi="宋体" w:eastAsia="宋体" w:cs="宋体"/>
      <w:b/>
      <w:color w:val="000000"/>
      <w:sz w:val="20"/>
      <w:szCs w:val="20"/>
      <w:u w:val="single"/>
    </w:rPr>
  </w:style>
  <w:style w:type="character" w:customStyle="1" w:styleId="15">
    <w:name w:val="font4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1062</Words>
  <Characters>6056</Characters>
  <Lines>50</Lines>
  <Paragraphs>14</Paragraphs>
  <TotalTime>2</TotalTime>
  <ScaleCrop>false</ScaleCrop>
  <LinksUpToDate>false</LinksUpToDate>
  <CharactersWithSpaces>7104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greatwall</cp:lastModifiedBy>
  <dcterms:modified xsi:type="dcterms:W3CDTF">2021-03-03T16:19:30Z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