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沙溪镇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  <w:bookmarkEnd w:id="0"/>
    </w:p>
    <w:tbl>
      <w:tblPr>
        <w:tblStyle w:val="4"/>
        <w:tblW w:w="140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62"/>
        <w:gridCol w:w="728"/>
        <w:gridCol w:w="2490"/>
        <w:gridCol w:w="3810"/>
        <w:gridCol w:w="690"/>
        <w:gridCol w:w="795"/>
        <w:gridCol w:w="1747"/>
        <w:gridCol w:w="641"/>
        <w:gridCol w:w="608"/>
        <w:gridCol w:w="55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3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bookmarkStart w:id="1" w:name="_GoBack"/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8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4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养老服务业务办理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老年人补贴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老年人补贴名称（高龄津贴、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经济困难高龄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/失能老人补贴、经济困难失能老人补助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等）；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申请材料清单及格式、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补贴内容和标准；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办理流程、办理部门、办理时限、办理时间、地点、咨询电话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《信息公开条例》、《关于印发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&lt;中山市高龄老人政府津贴管理暂行规定&gt;的通知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》（中老办字【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2011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】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5号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）、《关于加强高龄老人政府津贴资金管理的通知》（中老办字【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2012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】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7号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）、《关于建立经济困难的高龄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失能等老年人补贴制度的实施意见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》（中老办字【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2016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】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15号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）、《关于印发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&lt;中山市经济困难失能老年人照护补助暂行办法&gt;的通知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》（中民福字【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2019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】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28号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制定或获取补贴政策之日起10个工作日内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沙溪镇公共服务办公室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■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沙溪镇政府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  <w:lang w:eastAsia="zh-CN"/>
              </w:rPr>
              <w:t>网站</w:t>
            </w:r>
          </w:p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 xml:space="preserve">    </w:t>
            </w:r>
          </w:p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√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shd w:val="clear" w:color="auto" w:fill="auto"/>
              </w:rPr>
              <w:t>　</w:t>
            </w:r>
          </w:p>
        </w:tc>
      </w:tr>
      <w:bookmarkEnd w:id="1"/>
    </w:tbl>
    <w:p/>
    <w:sectPr>
      <w:pgSz w:w="16838" w:h="11906" w:orient="landscape"/>
      <w:pgMar w:top="1800" w:right="1440" w:bottom="1800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8A51"/>
    <w:multiLevelType w:val="singleLevel"/>
    <w:tmpl w:val="0CFB8A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37083"/>
    <w:rsid w:val="115B427E"/>
    <w:rsid w:val="25737083"/>
    <w:rsid w:val="2ACF23D1"/>
    <w:rsid w:val="3A4D0CCF"/>
    <w:rsid w:val="47A90407"/>
    <w:rsid w:val="48BD2BC7"/>
    <w:rsid w:val="4E7B03CB"/>
    <w:rsid w:val="52B373B0"/>
    <w:rsid w:val="55DE0A41"/>
    <w:rsid w:val="71AA21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2020-11-18T04:49:00Z</dcterms:created>
  <dc:creator>Administrator</dc:creator>
  <cp:lastModifiedBy>霍庆儒</cp:lastModifiedBy>
  <dcterms:modified xsi:type="dcterms:W3CDTF">2020-12-18T10:12:03Z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