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《中山市检验检测公共技术服务平台建设专项资金管理办法（2020年修订）》</w:t>
      </w:r>
    </w:p>
    <w:p>
      <w:pPr>
        <w:keepNext w:val="0"/>
        <w:keepLines w:val="0"/>
        <w:pageBreakBefore w:val="0"/>
        <w:kinsoku/>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解读</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仿宋_GB2312" w:hAnsi="宋体" w:eastAsia="仿宋_GB2312"/>
          <w:snapToGrid w:val="0"/>
          <w:kern w:val="0"/>
          <w:sz w:val="32"/>
          <w:szCs w:val="32"/>
        </w:rPr>
      </w:pP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lang w:eastAsia="zh-CN"/>
        </w:rPr>
        <w:t>市市场监管局修订的</w:t>
      </w:r>
      <w:r>
        <w:rPr>
          <w:rFonts w:hint="eastAsia" w:ascii="仿宋_GB2312" w:hAnsi="宋体" w:eastAsia="仿宋_GB2312"/>
          <w:snapToGrid w:val="0"/>
          <w:kern w:val="0"/>
          <w:sz w:val="32"/>
          <w:szCs w:val="32"/>
        </w:rPr>
        <w:t>规范性文件《中山市检验检测公共技术服务平台建设专项资金管理办法（2020年修订）》</w:t>
      </w:r>
      <w:r>
        <w:rPr>
          <w:rFonts w:hint="eastAsia" w:ascii="仿宋" w:hAnsi="仿宋" w:eastAsia="仿宋" w:cs="新宋体"/>
          <w:sz w:val="32"/>
          <w:szCs w:val="32"/>
        </w:rPr>
        <w:t>于发布之日起实施</w:t>
      </w:r>
      <w:r>
        <w:rPr>
          <w:rFonts w:hint="eastAsia" w:ascii="仿宋_GB2312" w:hAnsi="宋体" w:eastAsia="仿宋_GB2312"/>
          <w:snapToGrid w:val="0"/>
          <w:kern w:val="0"/>
          <w:sz w:val="32"/>
          <w:szCs w:val="32"/>
        </w:rPr>
        <w:t>，</w:t>
      </w:r>
      <w:r>
        <w:rPr>
          <w:rFonts w:hint="eastAsia" w:ascii="仿宋_GB2312" w:hAnsi="宋体" w:eastAsia="仿宋_GB2312"/>
          <w:snapToGrid w:val="0"/>
          <w:kern w:val="0"/>
          <w:sz w:val="32"/>
          <w:szCs w:val="32"/>
          <w:lang w:eastAsia="zh-CN"/>
        </w:rPr>
        <w:t>现</w:t>
      </w:r>
      <w:r>
        <w:rPr>
          <w:rFonts w:hint="eastAsia" w:ascii="仿宋_GB2312" w:hAnsi="宋体" w:eastAsia="仿宋_GB2312"/>
          <w:snapToGrid w:val="0"/>
          <w:kern w:val="0"/>
          <w:sz w:val="32"/>
          <w:szCs w:val="32"/>
        </w:rPr>
        <w:t>就文件</w:t>
      </w:r>
      <w:r>
        <w:rPr>
          <w:rFonts w:hint="eastAsia" w:ascii="仿宋_GB2312" w:hAnsi="宋体" w:eastAsia="仿宋_GB2312"/>
          <w:snapToGrid w:val="0"/>
          <w:kern w:val="0"/>
          <w:sz w:val="32"/>
          <w:szCs w:val="32"/>
          <w:lang w:eastAsia="zh-CN"/>
        </w:rPr>
        <w:t>解读</w:t>
      </w:r>
      <w:r>
        <w:rPr>
          <w:rFonts w:hint="eastAsia" w:ascii="仿宋_GB2312" w:hAnsi="宋体" w:eastAsia="仿宋_GB2312"/>
          <w:snapToGrid w:val="0"/>
          <w:kern w:val="0"/>
          <w:sz w:val="32"/>
          <w:szCs w:val="32"/>
        </w:rPr>
        <w:t>如下：</w:t>
      </w:r>
      <w:bookmarkStart w:id="0" w:name="_GoBack"/>
      <w:bookmarkEnd w:id="0"/>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一、文件的</w:t>
      </w:r>
      <w:r>
        <w:rPr>
          <w:rFonts w:hint="eastAsia" w:ascii="黑体" w:hAnsi="黑体" w:eastAsia="黑体" w:cs="黑体"/>
          <w:b w:val="0"/>
          <w:bCs/>
          <w:sz w:val="32"/>
          <w:szCs w:val="32"/>
          <w:lang w:eastAsia="zh-CN"/>
        </w:rPr>
        <w:t>修订</w:t>
      </w:r>
      <w:r>
        <w:rPr>
          <w:rFonts w:hint="eastAsia" w:ascii="黑体" w:hAnsi="黑体" w:eastAsia="黑体" w:cs="黑体"/>
          <w:b w:val="0"/>
          <w:bCs/>
          <w:sz w:val="32"/>
          <w:szCs w:val="32"/>
        </w:rPr>
        <w:t>背景说明</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根据《关于支持检验检测公共服务技术服务平台建设的实施意见》（中府办</w:t>
      </w:r>
      <w:r>
        <w:rPr>
          <w:rFonts w:hint="eastAsia" w:ascii="仿宋_GB2312" w:hAnsi="宋体" w:eastAsia="仿宋_GB2312"/>
          <w:snapToGrid w:val="0"/>
          <w:kern w:val="0"/>
          <w:sz w:val="32"/>
          <w:szCs w:val="32"/>
        </w:rPr>
        <w:t>〔201</w:t>
      </w:r>
      <w:r>
        <w:rPr>
          <w:rFonts w:hint="eastAsia" w:ascii="仿宋_GB2312" w:hAnsi="宋体" w:eastAsia="仿宋_GB2312"/>
          <w:snapToGrid w:val="0"/>
          <w:kern w:val="0"/>
          <w:sz w:val="32"/>
          <w:szCs w:val="32"/>
          <w:lang w:val="en-US" w:eastAsia="zh-CN"/>
        </w:rPr>
        <w:t>7</w:t>
      </w:r>
      <w:r>
        <w:rPr>
          <w:rFonts w:hint="eastAsia" w:ascii="仿宋_GB2312" w:hAnsi="宋体" w:eastAsia="仿宋_GB2312"/>
          <w:snapToGrid w:val="0"/>
          <w:kern w:val="0"/>
          <w:sz w:val="32"/>
          <w:szCs w:val="32"/>
        </w:rPr>
        <w:t>〕1号</w:t>
      </w:r>
      <w:r>
        <w:rPr>
          <w:rFonts w:hint="eastAsia" w:ascii="仿宋" w:hAnsi="仿宋" w:eastAsia="仿宋" w:cs="仿宋"/>
          <w:b w:val="0"/>
          <w:bCs/>
          <w:sz w:val="32"/>
          <w:szCs w:val="32"/>
          <w:lang w:eastAsia="zh-CN"/>
        </w:rPr>
        <w:t>），市级财政设立共</w:t>
      </w:r>
      <w:r>
        <w:rPr>
          <w:rFonts w:hint="eastAsia" w:ascii="仿宋" w:hAnsi="仿宋" w:eastAsia="仿宋" w:cs="仿宋"/>
          <w:b w:val="0"/>
          <w:bCs/>
          <w:sz w:val="32"/>
          <w:szCs w:val="32"/>
          <w:lang w:val="en-US" w:eastAsia="zh-CN"/>
        </w:rPr>
        <w:t>3个亿的支持服务平台建设专项资金政策将于2020年底到期。由于检验检测公共技术服务平台存在建设周期长，且跟随产品变化需持续性完善服务能力建设等特点，上述资金结余较多，且目前仍有多个检验检测公共技术服务平台项目正在建设或者准备筹建，为继续发挥专项资金的引导和支持作用，促进检验检测公共技术服务平台加快建设，更好地为相关产业发展提供有力的技术支撑，市政府同意对中山市检验检测公共技术服务平台建设专项资金政策予以延期，延长时间不超过3年。为</w:t>
      </w:r>
      <w:r>
        <w:rPr>
          <w:rFonts w:hint="eastAsia" w:ascii="仿宋" w:hAnsi="仿宋" w:eastAsia="仿宋" w:cs="仿宋"/>
          <w:i w:val="0"/>
          <w:caps w:val="0"/>
          <w:color w:val="auto"/>
          <w:spacing w:val="0"/>
          <w:sz w:val="32"/>
          <w:szCs w:val="32"/>
          <w:shd w:val="clear" w:fill="FFFFFF"/>
        </w:rPr>
        <w:t>确保行政机关依法履行职责，我局对</w:t>
      </w:r>
      <w:r>
        <w:rPr>
          <w:rFonts w:hint="eastAsia" w:ascii="仿宋_GB2312" w:hAnsi="宋体" w:eastAsia="仿宋_GB2312"/>
          <w:snapToGrid w:val="0"/>
          <w:kern w:val="0"/>
          <w:sz w:val="32"/>
          <w:szCs w:val="32"/>
        </w:rPr>
        <w:t>《中山市检验检测公共技术服务平台建设专项资金管理办法》</w:t>
      </w:r>
      <w:r>
        <w:rPr>
          <w:rFonts w:hint="eastAsia" w:ascii="仿宋" w:hAnsi="仿宋" w:eastAsia="仿宋" w:cs="仿宋"/>
          <w:i w:val="0"/>
          <w:caps w:val="0"/>
          <w:color w:val="auto"/>
          <w:spacing w:val="0"/>
          <w:sz w:val="32"/>
          <w:szCs w:val="32"/>
          <w:shd w:val="clear" w:fill="FFFFFF"/>
        </w:rPr>
        <w:t>进行了修订。</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二、法律法规规章政策依据</w:t>
      </w:r>
    </w:p>
    <w:p>
      <w:pPr>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w:t>
      </w:r>
      <w:r>
        <w:rPr>
          <w:rFonts w:hint="eastAsia" w:ascii="仿宋_GB2312" w:eastAsia="仿宋_GB2312" w:cs="仿宋_GB2312"/>
          <w:sz w:val="30"/>
          <w:szCs w:val="30"/>
          <w:lang w:eastAsia="zh-CN"/>
        </w:rPr>
        <w:t>广东省行政规范性文件管理规定</w:t>
      </w:r>
      <w:r>
        <w:rPr>
          <w:rFonts w:hint="eastAsia" w:ascii="仿宋_GB2312" w:eastAsia="仿宋_GB2312" w:cs="仿宋_GB2312"/>
          <w:sz w:val="30"/>
          <w:szCs w:val="30"/>
        </w:rPr>
        <w:t>》（</w:t>
      </w:r>
      <w:r>
        <w:rPr>
          <w:rFonts w:hint="eastAsia" w:ascii="仿宋_GB2312" w:eastAsia="仿宋_GB2312" w:cs="仿宋_GB2312"/>
          <w:sz w:val="30"/>
          <w:szCs w:val="30"/>
          <w:lang w:eastAsia="zh-CN"/>
        </w:rPr>
        <w:t>粤府令第</w:t>
      </w:r>
      <w:r>
        <w:rPr>
          <w:rFonts w:hint="eastAsia" w:ascii="仿宋_GB2312" w:eastAsia="仿宋_GB2312" w:cs="仿宋_GB2312"/>
          <w:sz w:val="30"/>
          <w:szCs w:val="30"/>
          <w:lang w:val="en-US" w:eastAsia="zh-CN"/>
        </w:rPr>
        <w:t>277</w:t>
      </w:r>
      <w:r>
        <w:rPr>
          <w:rFonts w:hint="eastAsia" w:ascii="仿宋_GB2312" w:eastAsia="仿宋_GB2312" w:cs="仿宋_GB2312"/>
          <w:sz w:val="30"/>
          <w:szCs w:val="30"/>
        </w:rPr>
        <w:t>号）</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三、主要内容说明</w:t>
      </w:r>
    </w:p>
    <w:p>
      <w:pPr>
        <w:numPr>
          <w:ilvl w:val="0"/>
          <w:numId w:val="0"/>
        </w:numPr>
        <w:ind w:firstLine="640" w:firstLineChars="200"/>
        <w:jc w:val="both"/>
        <w:rPr>
          <w:rFonts w:hint="eastAsia" w:ascii="仿宋" w:hAnsi="仿宋" w:eastAsia="仿宋" w:cs="仿宋"/>
          <w:b w:val="0"/>
          <w:bCs w:val="0"/>
          <w:sz w:val="32"/>
          <w:szCs w:val="32"/>
          <w:lang w:eastAsia="zh-CN"/>
        </w:rPr>
      </w:pPr>
      <w:r>
        <w:rPr>
          <w:rFonts w:hint="eastAsia" w:ascii="仿宋_GB2312" w:hAnsi="仿宋_GB2312" w:eastAsia="仿宋_GB2312"/>
          <w:sz w:val="32"/>
          <w:szCs w:val="32"/>
        </w:rPr>
        <w:t>主要修订内容：</w:t>
      </w:r>
      <w:r>
        <w:rPr>
          <w:rFonts w:hint="eastAsia" w:ascii="仿宋_GB2312" w:hAnsi="仿宋_GB2312" w:eastAsia="仿宋_GB2312"/>
          <w:sz w:val="32"/>
          <w:szCs w:val="32"/>
          <w:lang w:val="en-US" w:eastAsia="zh-CN"/>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在标题后增加“</w:t>
      </w:r>
      <w:r>
        <w:rPr>
          <w:rFonts w:hint="eastAsia" w:ascii="仿宋" w:hAnsi="仿宋" w:eastAsia="仿宋" w:cs="仿宋"/>
          <w:b w:val="0"/>
          <w:bCs w:val="0"/>
          <w:snapToGrid w:val="0"/>
          <w:color w:val="auto"/>
          <w:kern w:val="0"/>
          <w:sz w:val="32"/>
          <w:szCs w:val="32"/>
        </w:rPr>
        <w:t>（2020年修订）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、将原文“</w:t>
      </w:r>
      <w:r>
        <w:rPr>
          <w:rFonts w:hint="eastAsia" w:ascii="仿宋" w:hAnsi="仿宋" w:eastAsia="仿宋" w:cs="仿宋"/>
          <w:b w:val="0"/>
          <w:bCs w:val="0"/>
          <w:color w:val="000000"/>
          <w:sz w:val="32"/>
          <w:szCs w:val="32"/>
        </w:rPr>
        <w:t>国家食品药品监督管理</w:t>
      </w:r>
      <w:r>
        <w:rPr>
          <w:rFonts w:hint="eastAsia" w:ascii="仿宋" w:hAnsi="仿宋" w:eastAsia="仿宋" w:cs="仿宋"/>
          <w:b w:val="0"/>
          <w:bCs w:val="0"/>
          <w:color w:val="000000"/>
          <w:sz w:val="32"/>
          <w:szCs w:val="32"/>
          <w:lang w:eastAsia="zh-CN"/>
        </w:rPr>
        <w:t>总局</w:t>
      </w:r>
      <w:r>
        <w:rPr>
          <w:rFonts w:hint="eastAsia" w:ascii="仿宋" w:hAnsi="仿宋" w:eastAsia="仿宋" w:cs="仿宋"/>
          <w:b w:val="0"/>
          <w:bCs w:val="0"/>
          <w:sz w:val="32"/>
          <w:szCs w:val="32"/>
          <w:lang w:eastAsia="zh-CN"/>
        </w:rPr>
        <w:t>”修改为“</w:t>
      </w:r>
      <w:r>
        <w:rPr>
          <w:rFonts w:hint="eastAsia" w:ascii="仿宋" w:hAnsi="仿宋" w:eastAsia="仿宋" w:cs="仿宋"/>
          <w:b w:val="0"/>
          <w:bCs w:val="0"/>
          <w:color w:val="000000"/>
          <w:sz w:val="32"/>
          <w:szCs w:val="32"/>
        </w:rPr>
        <w:t>国家药品监督管理</w:t>
      </w:r>
      <w:r>
        <w:rPr>
          <w:rFonts w:hint="eastAsia" w:ascii="仿宋" w:hAnsi="仿宋" w:eastAsia="仿宋" w:cs="仿宋"/>
          <w:b w:val="0"/>
          <w:bCs w:val="0"/>
          <w:color w:val="000000"/>
          <w:sz w:val="32"/>
          <w:szCs w:val="32"/>
          <w:lang w:eastAsia="zh-CN"/>
        </w:rPr>
        <w:t>局</w:t>
      </w:r>
      <w:r>
        <w:rPr>
          <w:rFonts w:hint="eastAsia" w:ascii="仿宋" w:hAnsi="仿宋" w:eastAsia="仿宋" w:cs="仿宋"/>
          <w:b w:val="0"/>
          <w:bCs w:val="0"/>
          <w:sz w:val="32"/>
          <w:szCs w:val="32"/>
          <w:lang w:eastAsia="zh-CN"/>
        </w:rPr>
        <w:t>”，“</w:t>
      </w:r>
      <w:r>
        <w:rPr>
          <w:rFonts w:hint="eastAsia" w:ascii="仿宋" w:hAnsi="仿宋" w:eastAsia="仿宋" w:cs="仿宋"/>
          <w:b w:val="0"/>
          <w:bCs w:val="0"/>
          <w:snapToGrid w:val="0"/>
          <w:color w:val="000000"/>
          <w:kern w:val="0"/>
          <w:sz w:val="32"/>
          <w:szCs w:val="32"/>
        </w:rPr>
        <w:t>市</w:t>
      </w:r>
      <w:r>
        <w:rPr>
          <w:rFonts w:hint="eastAsia" w:ascii="仿宋" w:hAnsi="仿宋" w:eastAsia="仿宋" w:cs="仿宋"/>
          <w:b w:val="0"/>
          <w:bCs w:val="0"/>
          <w:snapToGrid w:val="0"/>
          <w:color w:val="auto"/>
          <w:kern w:val="0"/>
          <w:sz w:val="32"/>
          <w:szCs w:val="32"/>
          <w:lang w:eastAsia="zh-CN"/>
        </w:rPr>
        <w:t>质量技术监督局</w:t>
      </w:r>
      <w:r>
        <w:rPr>
          <w:rFonts w:hint="eastAsia" w:ascii="仿宋" w:hAnsi="仿宋" w:eastAsia="仿宋" w:cs="仿宋"/>
          <w:b w:val="0"/>
          <w:bCs w:val="0"/>
          <w:sz w:val="32"/>
          <w:szCs w:val="32"/>
          <w:lang w:eastAsia="zh-CN"/>
        </w:rPr>
        <w:t>”修改为“市市场监督管理局”。</w:t>
      </w:r>
      <w:r>
        <w:rPr>
          <w:rFonts w:hint="eastAsia" w:ascii="仿宋" w:hAnsi="仿宋" w:eastAsia="仿宋" w:cs="仿宋"/>
          <w:b w:val="0"/>
          <w:bCs w:val="0"/>
          <w:sz w:val="32"/>
          <w:szCs w:val="32"/>
          <w:lang w:val="en-US" w:eastAsia="zh-CN"/>
        </w:rPr>
        <w:t>3、将“2017-2020年”修改为“2017-2023年”。4、删除“证明”和“</w:t>
      </w:r>
      <w:r>
        <w:rPr>
          <w:rFonts w:hint="eastAsia" w:ascii="仿宋_GB2312" w:hAnsi="仿宋_GB2312" w:eastAsia="仿宋_GB2312" w:cs="仿宋_GB2312"/>
          <w:snapToGrid w:val="0"/>
          <w:color w:val="000000"/>
          <w:kern w:val="0"/>
          <w:sz w:val="32"/>
          <w:szCs w:val="32"/>
        </w:rPr>
        <w:t>其他需要提供的证明材料</w:t>
      </w:r>
      <w:r>
        <w:rPr>
          <w:rFonts w:hint="eastAsia" w:ascii="仿宋" w:hAnsi="仿宋" w:eastAsia="仿宋" w:cs="仿宋"/>
          <w:b w:val="0"/>
          <w:bCs w:val="0"/>
          <w:sz w:val="32"/>
          <w:szCs w:val="32"/>
          <w:lang w:val="en-US" w:eastAsia="zh-CN"/>
        </w:rPr>
        <w:t>”相关字样。5</w:t>
      </w:r>
      <w:r>
        <w:rPr>
          <w:rFonts w:hint="eastAsia" w:ascii="仿宋" w:hAnsi="仿宋" w:eastAsia="仿宋" w:cs="仿宋"/>
          <w:b w:val="0"/>
          <w:bCs w:val="0"/>
          <w:sz w:val="32"/>
          <w:szCs w:val="32"/>
          <w:lang w:eastAsia="zh-CN"/>
        </w:rPr>
        <w:t>、将有效期修改为“</w:t>
      </w:r>
      <w:r>
        <w:rPr>
          <w:rFonts w:hint="eastAsia" w:ascii="仿宋" w:hAnsi="仿宋" w:eastAsia="仿宋" w:cs="仿宋"/>
          <w:b w:val="0"/>
          <w:bCs w:val="0"/>
          <w:sz w:val="32"/>
          <w:szCs w:val="32"/>
          <w:lang w:val="en-US" w:eastAsia="zh-CN"/>
        </w:rPr>
        <w:t>2023年12月31日</w:t>
      </w:r>
      <w:r>
        <w:rPr>
          <w:rFonts w:hint="eastAsia" w:ascii="仿宋" w:hAnsi="仿宋" w:eastAsia="仿宋" w:cs="仿宋"/>
          <w:b w:val="0"/>
          <w:bCs w:val="0"/>
          <w:sz w:val="32"/>
          <w:szCs w:val="32"/>
          <w:lang w:eastAsia="zh-CN"/>
        </w:rPr>
        <w:t>”。</w:t>
      </w:r>
    </w:p>
    <w:sectPr>
      <w:footerReference r:id="rId3"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Consolas">
    <w:panose1 w:val="020B0609020204030204"/>
    <w:charset w:val="00"/>
    <w:family w:val="modern"/>
    <w:pitch w:val="default"/>
    <w:sig w:usb0="E10002FF" w:usb1="4000FCFF" w:usb2="00000009" w:usb3="00000000" w:csb0="6000019F" w:csb1="DFD7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2010601030101010101"/>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创艺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80CDC"/>
    <w:rsid w:val="03B458C0"/>
    <w:rsid w:val="069C0134"/>
    <w:rsid w:val="0D8A35D6"/>
    <w:rsid w:val="0DD466CD"/>
    <w:rsid w:val="110B5D57"/>
    <w:rsid w:val="11E83F82"/>
    <w:rsid w:val="1AFA3463"/>
    <w:rsid w:val="1BB05A5E"/>
    <w:rsid w:val="1E772A9E"/>
    <w:rsid w:val="21E80CDC"/>
    <w:rsid w:val="246A399F"/>
    <w:rsid w:val="27537B11"/>
    <w:rsid w:val="2FEF0B43"/>
    <w:rsid w:val="315D573D"/>
    <w:rsid w:val="32FE6C7B"/>
    <w:rsid w:val="33CF1F1F"/>
    <w:rsid w:val="3623715F"/>
    <w:rsid w:val="383573AE"/>
    <w:rsid w:val="3BB44645"/>
    <w:rsid w:val="3CB30577"/>
    <w:rsid w:val="3EA5674B"/>
    <w:rsid w:val="41C61B89"/>
    <w:rsid w:val="4403731B"/>
    <w:rsid w:val="4B5134B1"/>
    <w:rsid w:val="4F1804E9"/>
    <w:rsid w:val="56EB6344"/>
    <w:rsid w:val="590B0CCF"/>
    <w:rsid w:val="5A0C7B5C"/>
    <w:rsid w:val="5A7A4708"/>
    <w:rsid w:val="5CB271A5"/>
    <w:rsid w:val="5EDB4F5C"/>
    <w:rsid w:val="63551D2D"/>
    <w:rsid w:val="640E7805"/>
    <w:rsid w:val="654C1755"/>
    <w:rsid w:val="656307A9"/>
    <w:rsid w:val="67B21C04"/>
    <w:rsid w:val="6BFF013E"/>
    <w:rsid w:val="6F751408"/>
    <w:rsid w:val="7041618D"/>
    <w:rsid w:val="727C0783"/>
    <w:rsid w:val="74B279FF"/>
    <w:rsid w:val="76862B10"/>
    <w:rsid w:val="78032D1F"/>
    <w:rsid w:val="79A67E27"/>
    <w:rsid w:val="7D05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2020-04-24T03:42:00Z</dcterms:created>
  <dc:creator>钟敏</dc:creator>
  <cp:lastModifiedBy>李宏</cp:lastModifiedBy>
  <cp:lastPrinted>2020-11-23T03:55:00Z</cp:lastPrinted>
  <dcterms:modified xsi:type="dcterms:W3CDTF">2020-12-09T01:40:17Z</dcterms:modified>
  <dc:title>关于《中山市检验检测公共技术服务平台建设专项资金管理办法（2020年修订）》（草案）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