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AE" w:rsidRDefault="00D535AE" w:rsidP="007165CE">
      <w:pPr>
        <w:jc w:val="center"/>
        <w:rPr>
          <w:rFonts w:ascii="方正小标宋简体" w:eastAsia="方正小标宋简体"/>
          <w:sz w:val="44"/>
          <w:szCs w:val="44"/>
        </w:rPr>
      </w:pPr>
      <w:r>
        <w:rPr>
          <w:rFonts w:ascii="方正小标宋简体" w:eastAsia="方正小标宋简体" w:hint="eastAsia"/>
          <w:sz w:val="44"/>
          <w:szCs w:val="44"/>
        </w:rPr>
        <w:t>中山市海域海岛使用管理办法</w:t>
      </w:r>
    </w:p>
    <w:p w:rsidR="00D535AE" w:rsidRDefault="00300B85" w:rsidP="000931F7">
      <w:pPr>
        <w:ind w:firstLineChars="900" w:firstLine="2880"/>
        <w:rPr>
          <w:rFonts w:ascii="仿宋_GB2312" w:eastAsia="仿宋_GB2312"/>
          <w:sz w:val="32"/>
          <w:szCs w:val="32"/>
        </w:rPr>
      </w:pPr>
      <w:r>
        <w:rPr>
          <w:rFonts w:ascii="仿宋_GB2312" w:eastAsia="仿宋_GB2312" w:hint="eastAsia"/>
          <w:sz w:val="32"/>
          <w:szCs w:val="32"/>
        </w:rPr>
        <w:t xml:space="preserve"> （</w:t>
      </w:r>
      <w:r w:rsidR="00C529F2">
        <w:rPr>
          <w:rFonts w:ascii="仿宋_GB2312" w:eastAsia="仿宋_GB2312" w:hint="eastAsia"/>
          <w:sz w:val="32"/>
          <w:szCs w:val="32"/>
        </w:rPr>
        <w:t>征求意见</w:t>
      </w:r>
      <w:r w:rsidR="00D535AE">
        <w:rPr>
          <w:rFonts w:ascii="仿宋_GB2312" w:eastAsia="仿宋_GB2312" w:hint="eastAsia"/>
          <w:sz w:val="32"/>
          <w:szCs w:val="32"/>
        </w:rPr>
        <w:t>稿）</w:t>
      </w:r>
    </w:p>
    <w:p w:rsidR="00D535AE" w:rsidRDefault="00D535AE" w:rsidP="00D535AE">
      <w:pPr>
        <w:pStyle w:val="a5"/>
        <w:adjustRightInd w:val="0"/>
        <w:snapToGrid w:val="0"/>
        <w:spacing w:line="360" w:lineRule="auto"/>
        <w:ind w:leftChars="1059" w:left="2224" w:firstLineChars="100" w:firstLine="320"/>
        <w:jc w:val="left"/>
        <w:rPr>
          <w:rFonts w:ascii="黑体" w:eastAsia="黑体" w:hAnsi="黑体"/>
          <w:sz w:val="32"/>
          <w:szCs w:val="32"/>
        </w:rPr>
      </w:pPr>
    </w:p>
    <w:p w:rsidR="00D535AE" w:rsidRDefault="00D535AE" w:rsidP="00DC5597">
      <w:pPr>
        <w:pStyle w:val="a5"/>
        <w:adjustRightInd w:val="0"/>
        <w:snapToGrid w:val="0"/>
        <w:spacing w:line="360" w:lineRule="auto"/>
        <w:ind w:leftChars="1059" w:left="2224" w:firstLine="640"/>
        <w:jc w:val="left"/>
        <w:rPr>
          <w:rFonts w:ascii="黑体" w:eastAsia="黑体" w:hAnsi="黑体"/>
          <w:sz w:val="32"/>
          <w:szCs w:val="32"/>
        </w:rPr>
      </w:pPr>
      <w:r>
        <w:rPr>
          <w:rFonts w:ascii="黑体" w:eastAsia="黑体" w:hAnsi="黑体" w:hint="eastAsia"/>
          <w:sz w:val="32"/>
          <w:szCs w:val="32"/>
        </w:rPr>
        <w:t>第一章  总  则</w:t>
      </w:r>
    </w:p>
    <w:p w:rsidR="000931F7" w:rsidRPr="000931F7" w:rsidRDefault="000931F7" w:rsidP="00DC5597">
      <w:pPr>
        <w:pStyle w:val="a5"/>
        <w:adjustRightInd w:val="0"/>
        <w:snapToGrid w:val="0"/>
        <w:spacing w:line="360" w:lineRule="auto"/>
        <w:ind w:leftChars="1059" w:left="2224" w:firstLine="640"/>
        <w:jc w:val="left"/>
        <w:rPr>
          <w:rFonts w:ascii="黑体" w:eastAsia="黑体" w:hAnsi="黑体"/>
          <w:sz w:val="32"/>
          <w:szCs w:val="32"/>
        </w:rPr>
      </w:pPr>
    </w:p>
    <w:p w:rsidR="00D535AE" w:rsidRDefault="00D535AE" w:rsidP="00DC5597">
      <w:pPr>
        <w:adjustRightInd w:val="0"/>
        <w:snapToGrid w:val="0"/>
        <w:spacing w:line="360" w:lineRule="auto"/>
        <w:ind w:firstLineChars="200" w:firstLine="640"/>
        <w:jc w:val="left"/>
        <w:rPr>
          <w:rFonts w:ascii="仿宋_GB2312" w:eastAsia="仿宋_GB2312"/>
          <w:sz w:val="32"/>
          <w:szCs w:val="32"/>
        </w:rPr>
      </w:pPr>
      <w:r w:rsidRPr="00E551D7">
        <w:rPr>
          <w:rFonts w:ascii="楷体_GB2312" w:eastAsia="楷体_GB2312" w:hint="eastAsia"/>
          <w:sz w:val="32"/>
          <w:szCs w:val="32"/>
        </w:rPr>
        <w:t>第一条</w:t>
      </w:r>
      <w:r>
        <w:rPr>
          <w:rFonts w:ascii="仿宋_GB2312" w:eastAsia="仿宋_GB2312" w:hint="eastAsia"/>
          <w:sz w:val="32"/>
          <w:szCs w:val="32"/>
        </w:rPr>
        <w:t xml:space="preserve"> 为贯彻落实</w:t>
      </w:r>
      <w:r w:rsidR="00D17C09">
        <w:rPr>
          <w:rFonts w:ascii="仿宋_GB2312" w:eastAsia="仿宋_GB2312" w:hint="eastAsia"/>
          <w:sz w:val="32"/>
          <w:szCs w:val="32"/>
        </w:rPr>
        <w:t>保护海洋资源的基本国策，全面深化“放管服”，切实加强海域和海岛管理</w:t>
      </w:r>
      <w:r>
        <w:rPr>
          <w:rFonts w:ascii="仿宋_GB2312" w:eastAsia="仿宋_GB2312" w:hint="eastAsia"/>
          <w:sz w:val="32"/>
          <w:szCs w:val="32"/>
        </w:rPr>
        <w:t>，坚持保护优先、节约用海、依法治海、生态管海，推进海洋生态文明建设，根据《中华人民共和国海域使用管理法》</w:t>
      </w:r>
      <w:r w:rsidR="00D17C09">
        <w:rPr>
          <w:rFonts w:ascii="仿宋_GB2312" w:eastAsia="仿宋_GB2312" w:hint="eastAsia"/>
          <w:sz w:val="32"/>
          <w:szCs w:val="32"/>
        </w:rPr>
        <w:t>、</w:t>
      </w:r>
      <w:r>
        <w:rPr>
          <w:rFonts w:ascii="仿宋_GB2312" w:eastAsia="仿宋_GB2312" w:hint="eastAsia"/>
          <w:sz w:val="32"/>
          <w:szCs w:val="32"/>
        </w:rPr>
        <w:t>《中华人民共和国海岛保护法》</w:t>
      </w:r>
      <w:r w:rsidR="00D17C09">
        <w:rPr>
          <w:rFonts w:ascii="仿宋_GB2312" w:eastAsia="仿宋_GB2312" w:hint="eastAsia"/>
          <w:sz w:val="32"/>
          <w:szCs w:val="32"/>
        </w:rPr>
        <w:t>、</w:t>
      </w:r>
      <w:r>
        <w:rPr>
          <w:rFonts w:ascii="仿宋_GB2312" w:eastAsia="仿宋_GB2312" w:hint="eastAsia"/>
          <w:sz w:val="32"/>
          <w:szCs w:val="32"/>
        </w:rPr>
        <w:t>《广东省海域使用管理条例》等法律法规规定，结合我市实际，制定本办法。</w:t>
      </w:r>
    </w:p>
    <w:p w:rsidR="007B6DAD" w:rsidRDefault="00D535AE" w:rsidP="00FD232D">
      <w:pPr>
        <w:adjustRightInd w:val="0"/>
        <w:snapToGrid w:val="0"/>
        <w:spacing w:line="360" w:lineRule="auto"/>
        <w:ind w:firstLineChars="200" w:firstLine="640"/>
        <w:jc w:val="left"/>
        <w:rPr>
          <w:rFonts w:ascii="仿宋_GB2312" w:eastAsia="仿宋_GB2312"/>
          <w:sz w:val="32"/>
          <w:szCs w:val="32"/>
        </w:rPr>
      </w:pPr>
      <w:r w:rsidRPr="00E551D7">
        <w:rPr>
          <w:rFonts w:ascii="楷体_GB2312" w:eastAsia="楷体_GB2312" w:hint="eastAsia"/>
          <w:sz w:val="32"/>
          <w:szCs w:val="32"/>
        </w:rPr>
        <w:t>第二条</w:t>
      </w:r>
      <w:r w:rsidR="000931F7">
        <w:rPr>
          <w:rFonts w:ascii="楷体_GB2312" w:eastAsia="楷体_GB2312" w:hint="eastAsia"/>
          <w:sz w:val="32"/>
          <w:szCs w:val="32"/>
        </w:rPr>
        <w:t xml:space="preserve"> </w:t>
      </w:r>
      <w:r w:rsidR="0026034B">
        <w:rPr>
          <w:rFonts w:ascii="仿宋_GB2312" w:eastAsia="仿宋_GB2312" w:hint="eastAsia"/>
          <w:sz w:val="32"/>
          <w:szCs w:val="32"/>
        </w:rPr>
        <w:t>本办法适用于我市</w:t>
      </w:r>
      <w:r w:rsidR="00BE75A4">
        <w:rPr>
          <w:rFonts w:ascii="仿宋_GB2312" w:eastAsia="仿宋_GB2312" w:hint="eastAsia"/>
          <w:sz w:val="32"/>
          <w:szCs w:val="32"/>
        </w:rPr>
        <w:t>管理</w:t>
      </w:r>
      <w:r w:rsidR="0026034B">
        <w:rPr>
          <w:rFonts w:ascii="仿宋_GB2312" w:eastAsia="仿宋_GB2312" w:hint="eastAsia"/>
          <w:sz w:val="32"/>
          <w:szCs w:val="32"/>
        </w:rPr>
        <w:t>海域</w:t>
      </w:r>
      <w:r w:rsidR="00BE75A4">
        <w:rPr>
          <w:rFonts w:ascii="仿宋_GB2312" w:eastAsia="仿宋_GB2312" w:hint="eastAsia"/>
          <w:sz w:val="32"/>
          <w:szCs w:val="32"/>
        </w:rPr>
        <w:t>范围内海域</w:t>
      </w:r>
      <w:r w:rsidR="0026034B">
        <w:rPr>
          <w:rFonts w:ascii="仿宋_GB2312" w:eastAsia="仿宋_GB2312" w:hint="eastAsia"/>
          <w:sz w:val="32"/>
          <w:szCs w:val="32"/>
        </w:rPr>
        <w:t>的开发利用的申请、审查和批准，省政府审批权限的无居民海岛使用权市场化出让</w:t>
      </w:r>
      <w:r w:rsidR="00A71CF2">
        <w:rPr>
          <w:rFonts w:ascii="仿宋_GB2312" w:eastAsia="仿宋_GB2312" w:hint="eastAsia"/>
          <w:sz w:val="32"/>
          <w:szCs w:val="32"/>
        </w:rPr>
        <w:t>（以招标、拍卖或挂牌方式）</w:t>
      </w:r>
      <w:r w:rsidR="005C71FD">
        <w:rPr>
          <w:rFonts w:ascii="仿宋_GB2312" w:eastAsia="仿宋_GB2312" w:hint="eastAsia"/>
          <w:sz w:val="32"/>
          <w:szCs w:val="32"/>
        </w:rPr>
        <w:t>相关工作</w:t>
      </w:r>
      <w:r w:rsidR="00CF31AF">
        <w:rPr>
          <w:rFonts w:ascii="仿宋_GB2312" w:eastAsia="仿宋_GB2312" w:hint="eastAsia"/>
          <w:sz w:val="32"/>
          <w:szCs w:val="32"/>
        </w:rPr>
        <w:t>，以及</w:t>
      </w:r>
      <w:r w:rsidR="00CF31AF">
        <w:rPr>
          <w:rFonts w:ascii="仿宋_GB2312" w:eastAsia="仿宋_GB2312" w:hint="eastAsia"/>
          <w:sz w:val="32"/>
          <w:szCs w:val="32"/>
        </w:rPr>
        <w:t>海域使用、无居民海岛保护利用的监督检查工作。</w:t>
      </w:r>
    </w:p>
    <w:p w:rsidR="00EA19D3" w:rsidRDefault="00EA19D3" w:rsidP="00DC5597">
      <w:pPr>
        <w:adjustRightInd w:val="0"/>
        <w:snapToGrid w:val="0"/>
        <w:spacing w:line="360" w:lineRule="auto"/>
        <w:ind w:firstLineChars="200" w:firstLine="640"/>
        <w:jc w:val="left"/>
        <w:rPr>
          <w:rFonts w:ascii="仿宋_GB2312" w:eastAsia="仿宋_GB2312"/>
          <w:sz w:val="32"/>
          <w:szCs w:val="32"/>
        </w:rPr>
      </w:pPr>
      <w:r w:rsidRPr="00FD232D">
        <w:rPr>
          <w:rFonts w:ascii="楷体_GB2312" w:eastAsia="楷体_GB2312" w:hint="eastAsia"/>
          <w:sz w:val="32"/>
          <w:szCs w:val="32"/>
        </w:rPr>
        <w:t>第三条</w:t>
      </w:r>
      <w:r w:rsidRPr="00FD232D">
        <w:rPr>
          <w:rFonts w:ascii="仿宋_GB2312" w:eastAsia="仿宋_GB2312" w:hint="eastAsia"/>
          <w:sz w:val="32"/>
          <w:szCs w:val="32"/>
        </w:rPr>
        <w:t xml:space="preserve"> </w:t>
      </w:r>
      <w:r w:rsidR="00985E7C" w:rsidRPr="00FD232D">
        <w:rPr>
          <w:rFonts w:ascii="仿宋_GB2312" w:eastAsia="仿宋_GB2312" w:hint="eastAsia"/>
          <w:sz w:val="32"/>
          <w:szCs w:val="32"/>
        </w:rPr>
        <w:t>本办法所称海域，是指</w:t>
      </w:r>
      <w:r w:rsidR="00321FB9" w:rsidRPr="00FD232D">
        <w:rPr>
          <w:rFonts w:ascii="仿宋_GB2312" w:eastAsia="仿宋_GB2312" w:hint="eastAsia"/>
          <w:sz w:val="32"/>
          <w:szCs w:val="32"/>
        </w:rPr>
        <w:t>向陆一侧以省人民政府最新批准的海岸线为内边界，向海一侧以现行的广东省海洋功能区划划定我市的海域外边界线为外边界。海岛边界以省人民政府最新批准的海岛岸线为准。</w:t>
      </w:r>
    </w:p>
    <w:p w:rsidR="00D00B89" w:rsidRDefault="00FA34D8" w:rsidP="00DC5597">
      <w:pPr>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第四</w:t>
      </w:r>
      <w:r w:rsidR="00D535AE" w:rsidRPr="00D85508">
        <w:rPr>
          <w:rFonts w:ascii="楷体_GB2312" w:eastAsia="楷体_GB2312" w:hint="eastAsia"/>
          <w:sz w:val="32"/>
          <w:szCs w:val="32"/>
        </w:rPr>
        <w:t>条</w:t>
      </w:r>
      <w:r w:rsidR="000931F7">
        <w:rPr>
          <w:rFonts w:ascii="楷体_GB2312" w:eastAsia="楷体_GB2312" w:hint="eastAsia"/>
          <w:sz w:val="32"/>
          <w:szCs w:val="32"/>
        </w:rPr>
        <w:t xml:space="preserve"> </w:t>
      </w:r>
      <w:r w:rsidR="0080754E">
        <w:rPr>
          <w:rFonts w:ascii="仿宋_GB2312" w:eastAsia="仿宋_GB2312" w:hint="eastAsia"/>
          <w:sz w:val="32"/>
          <w:szCs w:val="32"/>
        </w:rPr>
        <w:t>海域开发</w:t>
      </w:r>
      <w:r w:rsidR="00BF1EFD">
        <w:rPr>
          <w:rFonts w:ascii="仿宋_GB2312" w:eastAsia="仿宋_GB2312" w:hint="eastAsia"/>
          <w:sz w:val="32"/>
          <w:szCs w:val="32"/>
        </w:rPr>
        <w:t>利用</w:t>
      </w:r>
      <w:r w:rsidR="00D17C09">
        <w:rPr>
          <w:rFonts w:ascii="仿宋_GB2312" w:eastAsia="仿宋_GB2312" w:hint="eastAsia"/>
          <w:sz w:val="32"/>
          <w:szCs w:val="32"/>
        </w:rPr>
        <w:t>必须符合</w:t>
      </w:r>
      <w:r w:rsidR="00ED6DB5">
        <w:rPr>
          <w:rFonts w:ascii="仿宋_GB2312" w:eastAsia="仿宋_GB2312" w:hint="eastAsia"/>
          <w:sz w:val="32"/>
          <w:szCs w:val="32"/>
        </w:rPr>
        <w:t>国土空间规划（土地利用总体规划、城乡规划、</w:t>
      </w:r>
      <w:r w:rsidR="00D17C09">
        <w:rPr>
          <w:rFonts w:ascii="仿宋_GB2312" w:eastAsia="仿宋_GB2312" w:hint="eastAsia"/>
          <w:sz w:val="32"/>
          <w:szCs w:val="32"/>
        </w:rPr>
        <w:t>海洋功能区划</w:t>
      </w:r>
      <w:r w:rsidR="00ED6DB5">
        <w:rPr>
          <w:rFonts w:ascii="仿宋_GB2312" w:eastAsia="仿宋_GB2312" w:hint="eastAsia"/>
          <w:sz w:val="32"/>
          <w:szCs w:val="32"/>
        </w:rPr>
        <w:t>）</w:t>
      </w:r>
      <w:r w:rsidR="00D17C09">
        <w:rPr>
          <w:rFonts w:ascii="仿宋_GB2312" w:eastAsia="仿宋_GB2312" w:hint="eastAsia"/>
          <w:sz w:val="32"/>
          <w:szCs w:val="32"/>
        </w:rPr>
        <w:t>，</w:t>
      </w:r>
      <w:r w:rsidR="0080754E">
        <w:rPr>
          <w:rFonts w:ascii="仿宋_GB2312" w:eastAsia="仿宋_GB2312" w:hint="eastAsia"/>
          <w:sz w:val="32"/>
          <w:szCs w:val="32"/>
        </w:rPr>
        <w:t>海洋生态红线、海岸线管控要求。</w:t>
      </w:r>
    </w:p>
    <w:p w:rsidR="00D535AE" w:rsidRDefault="00D535AE" w:rsidP="00DC5597">
      <w:pPr>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无居民海岛</w:t>
      </w:r>
      <w:r w:rsidR="00BF1EFD">
        <w:rPr>
          <w:rFonts w:ascii="仿宋_GB2312" w:eastAsia="仿宋_GB2312" w:hint="eastAsia"/>
          <w:sz w:val="32"/>
          <w:szCs w:val="32"/>
        </w:rPr>
        <w:t>开发利用</w:t>
      </w:r>
      <w:r>
        <w:rPr>
          <w:rFonts w:ascii="仿宋_GB2312" w:eastAsia="仿宋_GB2312" w:hint="eastAsia"/>
          <w:sz w:val="32"/>
          <w:szCs w:val="32"/>
        </w:rPr>
        <w:t>必须符合</w:t>
      </w:r>
      <w:r w:rsidRPr="0080754E">
        <w:rPr>
          <w:rFonts w:ascii="仿宋_GB2312" w:eastAsia="仿宋_GB2312" w:hint="eastAsia"/>
          <w:sz w:val="32"/>
          <w:szCs w:val="32"/>
        </w:rPr>
        <w:t>海洋主体功能区规划、</w:t>
      </w:r>
      <w:r w:rsidR="00817556">
        <w:rPr>
          <w:rFonts w:ascii="仿宋_GB2312" w:eastAsia="仿宋_GB2312" w:hint="eastAsia"/>
          <w:sz w:val="32"/>
          <w:szCs w:val="32"/>
        </w:rPr>
        <w:t>海岛保护规划、</w:t>
      </w:r>
      <w:r w:rsidR="00B5664D">
        <w:rPr>
          <w:rFonts w:ascii="仿宋_GB2312" w:eastAsia="仿宋_GB2312" w:hint="eastAsia"/>
          <w:sz w:val="32"/>
          <w:szCs w:val="32"/>
        </w:rPr>
        <w:t>海洋功能区划，</w:t>
      </w:r>
      <w:r w:rsidR="00FB6DE4">
        <w:rPr>
          <w:rFonts w:ascii="仿宋_GB2312" w:eastAsia="仿宋_GB2312" w:hint="eastAsia"/>
          <w:sz w:val="32"/>
          <w:szCs w:val="32"/>
        </w:rPr>
        <w:t>海洋生态红线</w:t>
      </w:r>
      <w:r>
        <w:rPr>
          <w:rFonts w:ascii="仿宋_GB2312" w:eastAsia="仿宋_GB2312" w:hint="eastAsia"/>
          <w:sz w:val="32"/>
          <w:szCs w:val="32"/>
        </w:rPr>
        <w:t>管控要求。</w:t>
      </w:r>
    </w:p>
    <w:p w:rsidR="00D535AE" w:rsidRDefault="00D535AE" w:rsidP="00DC5597">
      <w:pPr>
        <w:adjustRightInd w:val="0"/>
        <w:snapToGrid w:val="0"/>
        <w:spacing w:line="360" w:lineRule="auto"/>
        <w:jc w:val="left"/>
        <w:rPr>
          <w:rFonts w:ascii="仿宋_GB2312" w:eastAsia="仿宋_GB2312"/>
          <w:sz w:val="32"/>
          <w:szCs w:val="32"/>
        </w:rPr>
      </w:pPr>
    </w:p>
    <w:p w:rsidR="00D535AE" w:rsidRDefault="00D535AE" w:rsidP="001401E0">
      <w:pPr>
        <w:adjustRightInd w:val="0"/>
        <w:snapToGrid w:val="0"/>
        <w:spacing w:line="360" w:lineRule="auto"/>
        <w:ind w:firstLineChars="700" w:firstLine="2240"/>
        <w:jc w:val="left"/>
        <w:rPr>
          <w:rFonts w:ascii="黑体" w:eastAsia="黑体" w:hAnsi="黑体"/>
          <w:sz w:val="32"/>
          <w:szCs w:val="32"/>
        </w:rPr>
      </w:pPr>
      <w:r>
        <w:rPr>
          <w:rFonts w:ascii="黑体" w:eastAsia="黑体" w:hAnsi="黑体" w:hint="eastAsia"/>
          <w:sz w:val="32"/>
          <w:szCs w:val="32"/>
        </w:rPr>
        <w:t>第二章 海域使用的申请与审批</w:t>
      </w:r>
    </w:p>
    <w:p w:rsidR="000931F7" w:rsidRDefault="000931F7" w:rsidP="001401E0">
      <w:pPr>
        <w:adjustRightInd w:val="0"/>
        <w:snapToGrid w:val="0"/>
        <w:spacing w:line="360" w:lineRule="auto"/>
        <w:ind w:firstLineChars="700" w:firstLine="2240"/>
        <w:jc w:val="left"/>
        <w:rPr>
          <w:rFonts w:ascii="黑体" w:eastAsia="黑体" w:hAnsi="黑体"/>
          <w:sz w:val="32"/>
          <w:szCs w:val="32"/>
        </w:rPr>
      </w:pPr>
    </w:p>
    <w:p w:rsidR="00D535AE" w:rsidRPr="00FD232D" w:rsidRDefault="00007A9F" w:rsidP="00FD232D">
      <w:pPr>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第五</w:t>
      </w:r>
      <w:r w:rsidR="00D535AE" w:rsidRPr="00D85508">
        <w:rPr>
          <w:rFonts w:ascii="楷体_GB2312" w:eastAsia="楷体_GB2312" w:hint="eastAsia"/>
          <w:sz w:val="32"/>
          <w:szCs w:val="32"/>
        </w:rPr>
        <w:t>条</w:t>
      </w:r>
      <w:r w:rsidR="000931F7">
        <w:rPr>
          <w:rFonts w:ascii="楷体_GB2312" w:eastAsia="楷体_GB2312" w:hint="eastAsia"/>
          <w:sz w:val="32"/>
          <w:szCs w:val="32"/>
        </w:rPr>
        <w:t xml:space="preserve"> </w:t>
      </w:r>
      <w:r w:rsidR="001401E0">
        <w:rPr>
          <w:rFonts w:ascii="仿宋_GB2312" w:eastAsia="仿宋_GB2312" w:hint="eastAsia"/>
          <w:sz w:val="32"/>
          <w:szCs w:val="32"/>
        </w:rPr>
        <w:t>单位和</w:t>
      </w:r>
      <w:r w:rsidR="00D535AE">
        <w:rPr>
          <w:rFonts w:ascii="仿宋_GB2312" w:eastAsia="仿宋_GB2312" w:hint="eastAsia"/>
          <w:sz w:val="32"/>
          <w:szCs w:val="32"/>
        </w:rPr>
        <w:t>个人</w:t>
      </w:r>
      <w:r w:rsidR="00D535AE">
        <w:rPr>
          <w:rFonts w:ascii="仿宋_GB2312" w:eastAsia="仿宋_GB2312" w:hAnsi="Calibri" w:cs="Times New Roman" w:hint="eastAsia"/>
          <w:sz w:val="32"/>
          <w:szCs w:val="32"/>
        </w:rPr>
        <w:t>持续使用特定海域三个月以上的用海活动</w:t>
      </w:r>
      <w:r w:rsidR="001401E0">
        <w:rPr>
          <w:rFonts w:ascii="仿宋_GB2312" w:eastAsia="仿宋_GB2312" w:hAnsi="Calibri" w:cs="Times New Roman" w:hint="eastAsia"/>
          <w:sz w:val="32"/>
          <w:szCs w:val="32"/>
        </w:rPr>
        <w:t>，</w:t>
      </w:r>
      <w:r w:rsidR="00D535AE">
        <w:rPr>
          <w:rFonts w:ascii="仿宋_GB2312" w:eastAsia="仿宋_GB2312" w:hint="eastAsia"/>
          <w:sz w:val="32"/>
          <w:szCs w:val="32"/>
        </w:rPr>
        <w:t>向市自然资源</w:t>
      </w:r>
      <w:r w:rsidR="00033252">
        <w:rPr>
          <w:rFonts w:ascii="仿宋_GB2312" w:eastAsia="仿宋_GB2312" w:hint="eastAsia"/>
          <w:sz w:val="32"/>
          <w:szCs w:val="32"/>
        </w:rPr>
        <w:t>行政</w:t>
      </w:r>
      <w:r w:rsidR="00685E05">
        <w:rPr>
          <w:rFonts w:ascii="仿宋_GB2312" w:eastAsia="仿宋_GB2312" w:hint="eastAsia"/>
          <w:sz w:val="32"/>
          <w:szCs w:val="32"/>
        </w:rPr>
        <w:t>主管部门申请使用海域。</w:t>
      </w:r>
      <w:r w:rsidR="00071AE4">
        <w:rPr>
          <w:rFonts w:ascii="仿宋_GB2312" w:eastAsia="仿宋_GB2312" w:hAnsi="Calibri" w:cs="Times New Roman" w:hint="eastAsia"/>
          <w:sz w:val="32"/>
          <w:szCs w:val="32"/>
        </w:rPr>
        <w:t>下列项目海域使用申请，由市自然资源行政主管部门受理：</w:t>
      </w:r>
    </w:p>
    <w:p w:rsidR="00D535AE" w:rsidRDefault="00302E02" w:rsidP="00D2491B">
      <w:pPr>
        <w:adjustRightInd w:val="0"/>
        <w:snapToGrid w:val="0"/>
        <w:spacing w:line="360" w:lineRule="auto"/>
        <w:ind w:firstLineChars="200" w:firstLine="640"/>
        <w:jc w:val="left"/>
        <w:rPr>
          <w:rFonts w:ascii="仿宋_GB2312" w:eastAsia="仿宋_GB2312" w:hAnsi="Calibri" w:cs="Times New Roman"/>
          <w:sz w:val="32"/>
          <w:szCs w:val="32"/>
        </w:rPr>
      </w:pPr>
      <w:r w:rsidRPr="00302E02">
        <w:rPr>
          <w:rFonts w:ascii="仿宋_GB2312" w:eastAsia="仿宋_GB2312" w:hAnsi="Calibri" w:cs="Times New Roman" w:hint="eastAsia"/>
          <w:sz w:val="32"/>
          <w:szCs w:val="32"/>
        </w:rPr>
        <w:t>除国务院或国务院投资主管部门审批、核准的建设项目</w:t>
      </w:r>
      <w:r w:rsidR="00BF2D2D">
        <w:rPr>
          <w:rFonts w:ascii="仿宋_GB2312" w:eastAsia="仿宋_GB2312" w:hAnsi="Calibri" w:cs="Times New Roman" w:hint="eastAsia"/>
          <w:sz w:val="32"/>
          <w:szCs w:val="32"/>
        </w:rPr>
        <w:t>，</w:t>
      </w:r>
      <w:r w:rsidRPr="00302E02">
        <w:rPr>
          <w:rFonts w:ascii="仿宋_GB2312" w:eastAsia="仿宋_GB2312" w:hAnsi="Calibri" w:cs="Times New Roman" w:hint="eastAsia"/>
          <w:sz w:val="32"/>
          <w:szCs w:val="32"/>
        </w:rPr>
        <w:t>国防建设项目</w:t>
      </w:r>
      <w:r w:rsidR="00A4024C">
        <w:rPr>
          <w:rFonts w:ascii="仿宋_GB2312" w:eastAsia="仿宋_GB2312" w:hAnsi="Calibri" w:cs="Times New Roman" w:hint="eastAsia"/>
          <w:sz w:val="32"/>
          <w:szCs w:val="32"/>
        </w:rPr>
        <w:t>，</w:t>
      </w:r>
      <w:r w:rsidRPr="00302E02">
        <w:rPr>
          <w:rFonts w:ascii="仿宋_GB2312" w:eastAsia="仿宋_GB2312" w:hAnsi="Calibri" w:cs="Times New Roman" w:hint="eastAsia"/>
          <w:sz w:val="32"/>
          <w:szCs w:val="32"/>
        </w:rPr>
        <w:t>油气及其他海洋矿产资源勘查开采项目</w:t>
      </w:r>
      <w:r w:rsidR="00A4024C">
        <w:rPr>
          <w:rFonts w:ascii="仿宋_GB2312" w:eastAsia="仿宋_GB2312" w:hAnsi="Calibri" w:cs="Times New Roman" w:hint="eastAsia"/>
          <w:sz w:val="32"/>
          <w:szCs w:val="32"/>
        </w:rPr>
        <w:t>，</w:t>
      </w:r>
      <w:r w:rsidRPr="00302E02">
        <w:rPr>
          <w:rFonts w:ascii="仿宋_GB2312" w:eastAsia="仿宋_GB2312" w:hAnsi="Calibri" w:cs="Times New Roman" w:hint="eastAsia"/>
          <w:sz w:val="32"/>
          <w:szCs w:val="32"/>
        </w:rPr>
        <w:t>国家直接管理的海底电缆管道项目</w:t>
      </w:r>
      <w:r w:rsidR="00A4024C">
        <w:rPr>
          <w:rFonts w:ascii="仿宋_GB2312" w:eastAsia="仿宋_GB2312" w:hAnsi="Calibri" w:cs="Times New Roman" w:hint="eastAsia"/>
          <w:sz w:val="32"/>
          <w:szCs w:val="32"/>
        </w:rPr>
        <w:t>，</w:t>
      </w:r>
      <w:r w:rsidRPr="00302E02">
        <w:rPr>
          <w:rFonts w:ascii="仿宋_GB2312" w:eastAsia="仿宋_GB2312" w:hAnsi="Calibri" w:cs="Times New Roman" w:hint="eastAsia"/>
          <w:sz w:val="32"/>
          <w:szCs w:val="32"/>
        </w:rPr>
        <w:t>国家级保护区内的开发项目及核心区用海</w:t>
      </w:r>
      <w:r w:rsidR="00A4024C">
        <w:rPr>
          <w:rFonts w:ascii="仿宋_GB2312" w:eastAsia="仿宋_GB2312" w:hAnsi="Calibri" w:cs="Times New Roman" w:hint="eastAsia"/>
          <w:sz w:val="32"/>
          <w:szCs w:val="32"/>
        </w:rPr>
        <w:t>，</w:t>
      </w:r>
      <w:r w:rsidR="00567995">
        <w:rPr>
          <w:rFonts w:ascii="仿宋_GB2312" w:eastAsia="仿宋_GB2312" w:hAnsi="Calibri" w:cs="Times New Roman" w:hint="eastAsia"/>
          <w:sz w:val="32"/>
          <w:szCs w:val="32"/>
        </w:rPr>
        <w:t>跨</w:t>
      </w:r>
      <w:r w:rsidR="0030733B">
        <w:rPr>
          <w:rFonts w:ascii="仿宋_GB2312" w:eastAsia="仿宋_GB2312" w:hAnsi="Calibri" w:cs="Times New Roman" w:hint="eastAsia"/>
          <w:sz w:val="32"/>
          <w:szCs w:val="32"/>
        </w:rPr>
        <w:t>市管理海域的项目用海</w:t>
      </w:r>
      <w:r w:rsidRPr="00302E02">
        <w:rPr>
          <w:rFonts w:ascii="仿宋_GB2312" w:eastAsia="仿宋_GB2312" w:hAnsi="Calibri" w:cs="Times New Roman" w:hint="eastAsia"/>
          <w:sz w:val="32"/>
          <w:szCs w:val="32"/>
        </w:rPr>
        <w:t>外的项目用海。</w:t>
      </w:r>
    </w:p>
    <w:p w:rsidR="00CA5B1A" w:rsidRDefault="005B755A" w:rsidP="00D2491B">
      <w:pPr>
        <w:adjustRightInd w:val="0"/>
        <w:snapToGrid w:val="0"/>
        <w:spacing w:line="360" w:lineRule="auto"/>
        <w:ind w:firstLineChars="200" w:firstLine="640"/>
        <w:jc w:val="left"/>
        <w:rPr>
          <w:rFonts w:ascii="仿宋_GB2312" w:eastAsia="仿宋_GB2312" w:hAnsi="Calibri" w:cs="Times New Roman"/>
          <w:sz w:val="32"/>
          <w:szCs w:val="32"/>
        </w:rPr>
      </w:pPr>
      <w:r w:rsidRPr="005B755A">
        <w:rPr>
          <w:rFonts w:ascii="楷体_GB2312" w:eastAsia="楷体_GB2312" w:hint="eastAsia"/>
          <w:sz w:val="32"/>
          <w:szCs w:val="32"/>
        </w:rPr>
        <w:t>第六条</w:t>
      </w:r>
      <w:r w:rsidR="00CA5B1A">
        <w:rPr>
          <w:rFonts w:ascii="仿宋_GB2312" w:eastAsia="仿宋_GB2312" w:hAnsi="Calibri" w:cs="Times New Roman" w:hint="eastAsia"/>
          <w:sz w:val="32"/>
          <w:szCs w:val="32"/>
        </w:rPr>
        <w:t xml:space="preserve"> 海域使用申请实行分级审批，</w:t>
      </w:r>
      <w:r w:rsidR="00D10409">
        <w:rPr>
          <w:rFonts w:ascii="仿宋_GB2312" w:eastAsia="仿宋_GB2312" w:hAnsi="Calibri" w:cs="Times New Roman" w:hint="eastAsia"/>
          <w:sz w:val="32"/>
          <w:szCs w:val="32"/>
        </w:rPr>
        <w:t>下列项目用海，由市人民政府批准：</w:t>
      </w:r>
    </w:p>
    <w:p w:rsidR="00EC7A38" w:rsidRDefault="00EC7A38" w:rsidP="00D2491B">
      <w:pPr>
        <w:adjustRightInd w:val="0"/>
        <w:snapToGrid w:val="0"/>
        <w:spacing w:line="360" w:lineRule="auto"/>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（一）</w:t>
      </w:r>
      <w:r w:rsidR="00842D70">
        <w:rPr>
          <w:rFonts w:ascii="仿宋_GB2312" w:eastAsia="仿宋_GB2312" w:hAnsi="Calibri" w:cs="Times New Roman" w:hint="eastAsia"/>
          <w:sz w:val="32"/>
          <w:szCs w:val="32"/>
        </w:rPr>
        <w:t>不改变海域自然属性的用海700</w:t>
      </w:r>
      <w:r w:rsidR="00E31415">
        <w:rPr>
          <w:rFonts w:ascii="仿宋_GB2312" w:eastAsia="仿宋_GB2312" w:hAnsi="Calibri" w:cs="Times New Roman" w:hint="eastAsia"/>
          <w:sz w:val="32"/>
          <w:szCs w:val="32"/>
        </w:rPr>
        <w:t>公顷以</w:t>
      </w:r>
      <w:r w:rsidR="00B249CC">
        <w:rPr>
          <w:rFonts w:ascii="仿宋_GB2312" w:eastAsia="仿宋_GB2312" w:hAnsi="Calibri" w:cs="Times New Roman" w:hint="eastAsia"/>
          <w:sz w:val="32"/>
          <w:szCs w:val="32"/>
        </w:rPr>
        <w:t>下</w:t>
      </w:r>
      <w:r w:rsidR="00842D70">
        <w:rPr>
          <w:rFonts w:ascii="仿宋_GB2312" w:eastAsia="仿宋_GB2312" w:hAnsi="Calibri" w:cs="Times New Roman" w:hint="eastAsia"/>
          <w:sz w:val="32"/>
          <w:szCs w:val="32"/>
        </w:rPr>
        <w:t>的项目用海；</w:t>
      </w:r>
    </w:p>
    <w:p w:rsidR="00D10409" w:rsidRPr="00D10409" w:rsidRDefault="00EC7A38" w:rsidP="00D2491B">
      <w:pPr>
        <w:adjustRightInd w:val="0"/>
        <w:snapToGrid w:val="0"/>
        <w:spacing w:line="360" w:lineRule="auto"/>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（二）不涉及</w:t>
      </w:r>
      <w:r w:rsidR="00BE75A4">
        <w:rPr>
          <w:rFonts w:ascii="仿宋_GB2312" w:eastAsia="仿宋_GB2312" w:hAnsi="Calibri" w:cs="Times New Roman" w:hint="eastAsia"/>
          <w:sz w:val="32"/>
          <w:szCs w:val="32"/>
        </w:rPr>
        <w:t>关系重大公共利益的项目用海</w:t>
      </w:r>
      <w:r>
        <w:rPr>
          <w:rFonts w:ascii="仿宋_GB2312" w:eastAsia="仿宋_GB2312" w:hAnsi="Calibri" w:cs="Times New Roman" w:hint="eastAsia"/>
          <w:sz w:val="32"/>
          <w:szCs w:val="32"/>
        </w:rPr>
        <w:t>。</w:t>
      </w:r>
    </w:p>
    <w:p w:rsidR="00D535AE" w:rsidRDefault="00007A9F" w:rsidP="00DC5597">
      <w:pPr>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w:t>
      </w:r>
      <w:r w:rsidR="00FC3CF3">
        <w:rPr>
          <w:rFonts w:ascii="楷体_GB2312" w:eastAsia="楷体_GB2312" w:hint="eastAsia"/>
          <w:sz w:val="32"/>
          <w:szCs w:val="32"/>
        </w:rPr>
        <w:t>七</w:t>
      </w:r>
      <w:r w:rsidR="00D535AE" w:rsidRPr="00136465">
        <w:rPr>
          <w:rFonts w:ascii="楷体_GB2312" w:eastAsia="楷体_GB2312" w:hint="eastAsia"/>
          <w:sz w:val="32"/>
          <w:szCs w:val="32"/>
        </w:rPr>
        <w:t>条</w:t>
      </w:r>
      <w:r w:rsidR="000931F7">
        <w:rPr>
          <w:rFonts w:ascii="楷体_GB2312" w:eastAsia="楷体_GB2312" w:hint="eastAsia"/>
          <w:sz w:val="32"/>
          <w:szCs w:val="32"/>
        </w:rPr>
        <w:t xml:space="preserve"> </w:t>
      </w:r>
      <w:r w:rsidR="00D535AE">
        <w:rPr>
          <w:rFonts w:ascii="仿宋_GB2312" w:eastAsia="仿宋_GB2312" w:hAnsi="Calibri" w:cs="Times New Roman" w:hint="eastAsia"/>
          <w:sz w:val="32"/>
          <w:szCs w:val="32"/>
        </w:rPr>
        <w:t>使用海域应当依法进行海域使用论证</w:t>
      </w:r>
      <w:r w:rsidR="00D535AE">
        <w:rPr>
          <w:rFonts w:ascii="仿宋_GB2312" w:eastAsia="仿宋_GB2312" w:hint="eastAsia"/>
          <w:sz w:val="32"/>
          <w:szCs w:val="32"/>
        </w:rPr>
        <w:t>，</w:t>
      </w:r>
      <w:r w:rsidR="00B6312D">
        <w:rPr>
          <w:rFonts w:ascii="仿宋_GB2312" w:eastAsia="仿宋_GB2312" w:hAnsi="Calibri" w:cs="Times New Roman" w:hint="eastAsia"/>
          <w:sz w:val="32"/>
          <w:szCs w:val="32"/>
        </w:rPr>
        <w:t>申请人自行</w:t>
      </w:r>
      <w:r w:rsidR="00B71A63">
        <w:rPr>
          <w:rFonts w:ascii="仿宋_GB2312" w:eastAsia="仿宋_GB2312" w:hAnsi="Calibri" w:cs="Times New Roman" w:hint="eastAsia"/>
          <w:sz w:val="32"/>
          <w:szCs w:val="32"/>
        </w:rPr>
        <w:t>开展</w:t>
      </w:r>
      <w:r w:rsidR="00D535AE">
        <w:rPr>
          <w:rFonts w:ascii="仿宋_GB2312" w:eastAsia="仿宋_GB2312" w:hint="eastAsia"/>
          <w:sz w:val="32"/>
          <w:szCs w:val="32"/>
        </w:rPr>
        <w:t>海域使用</w:t>
      </w:r>
      <w:r w:rsidR="00D535AE">
        <w:rPr>
          <w:rFonts w:ascii="仿宋_GB2312" w:eastAsia="仿宋_GB2312" w:hAnsi="Calibri" w:cs="Times New Roman" w:hint="eastAsia"/>
          <w:sz w:val="32"/>
          <w:szCs w:val="32"/>
        </w:rPr>
        <w:t>论证</w:t>
      </w:r>
      <w:r w:rsidR="00B71A63">
        <w:rPr>
          <w:rFonts w:ascii="仿宋_GB2312" w:eastAsia="仿宋_GB2312" w:hAnsi="Calibri" w:cs="Times New Roman" w:hint="eastAsia"/>
          <w:sz w:val="32"/>
          <w:szCs w:val="32"/>
        </w:rPr>
        <w:t>编制</w:t>
      </w:r>
      <w:r w:rsidR="00D535AE">
        <w:rPr>
          <w:rFonts w:ascii="仿宋_GB2312" w:eastAsia="仿宋_GB2312" w:hAnsi="Calibri" w:cs="Times New Roman" w:hint="eastAsia"/>
          <w:sz w:val="32"/>
          <w:szCs w:val="32"/>
        </w:rPr>
        <w:t>工作。</w:t>
      </w:r>
    </w:p>
    <w:p w:rsidR="00D535AE" w:rsidRDefault="00D535AE" w:rsidP="00DC5597">
      <w:pPr>
        <w:adjustRightInd w:val="0"/>
        <w:snapToGrid w:val="0"/>
        <w:spacing w:line="360" w:lineRule="auto"/>
        <w:jc w:val="left"/>
        <w:rPr>
          <w:rFonts w:ascii="仿宋_GB2312" w:eastAsia="仿宋_GB2312"/>
          <w:sz w:val="32"/>
          <w:szCs w:val="32"/>
        </w:rPr>
      </w:pPr>
      <w:r>
        <w:rPr>
          <w:rFonts w:ascii="仿宋_GB2312" w:eastAsia="仿宋_GB2312" w:hint="eastAsia"/>
          <w:sz w:val="32"/>
          <w:szCs w:val="32"/>
        </w:rPr>
        <w:t xml:space="preserve">    市自然资源</w:t>
      </w:r>
      <w:r w:rsidR="00033252">
        <w:rPr>
          <w:rFonts w:ascii="仿宋_GB2312" w:eastAsia="仿宋_GB2312" w:hint="eastAsia"/>
          <w:sz w:val="32"/>
          <w:szCs w:val="32"/>
        </w:rPr>
        <w:t>行政</w:t>
      </w:r>
      <w:r>
        <w:rPr>
          <w:rFonts w:ascii="仿宋_GB2312" w:eastAsia="仿宋_GB2312" w:hint="eastAsia"/>
          <w:sz w:val="32"/>
          <w:szCs w:val="32"/>
        </w:rPr>
        <w:t>主管</w:t>
      </w:r>
      <w:r w:rsidR="00B71A63">
        <w:rPr>
          <w:rFonts w:ascii="仿宋_GB2312" w:eastAsia="仿宋_GB2312" w:hAnsi="Calibri" w:cs="Times New Roman" w:hint="eastAsia"/>
          <w:sz w:val="32"/>
          <w:szCs w:val="32"/>
        </w:rPr>
        <w:t>部门</w:t>
      </w:r>
      <w:r w:rsidR="00A971C8">
        <w:rPr>
          <w:rFonts w:ascii="仿宋_GB2312" w:eastAsia="仿宋_GB2312" w:hAnsi="Calibri" w:cs="Times New Roman" w:hint="eastAsia"/>
          <w:sz w:val="32"/>
          <w:szCs w:val="32"/>
        </w:rPr>
        <w:t>组织</w:t>
      </w:r>
      <w:r w:rsidR="00B71A63">
        <w:rPr>
          <w:rFonts w:ascii="仿宋_GB2312" w:eastAsia="仿宋_GB2312" w:hAnsi="Calibri" w:cs="Times New Roman" w:hint="eastAsia"/>
          <w:sz w:val="32"/>
          <w:szCs w:val="32"/>
        </w:rPr>
        <w:t>或</w:t>
      </w:r>
      <w:r w:rsidR="00A971C8">
        <w:rPr>
          <w:rFonts w:ascii="仿宋_GB2312" w:eastAsia="仿宋_GB2312" w:hAnsi="Calibri" w:cs="Times New Roman" w:hint="eastAsia"/>
          <w:sz w:val="32"/>
          <w:szCs w:val="32"/>
        </w:rPr>
        <w:t>由其</w:t>
      </w:r>
      <w:r w:rsidR="00B71A63">
        <w:rPr>
          <w:rFonts w:ascii="仿宋_GB2312" w:eastAsia="仿宋_GB2312" w:hAnsi="Calibri" w:cs="Times New Roman" w:hint="eastAsia"/>
          <w:sz w:val="32"/>
          <w:szCs w:val="32"/>
        </w:rPr>
        <w:t>委托相关技术单位组织开展</w:t>
      </w:r>
      <w:r>
        <w:rPr>
          <w:rFonts w:ascii="仿宋_GB2312" w:eastAsia="仿宋_GB2312" w:hAnsi="Calibri" w:cs="Times New Roman" w:hint="eastAsia"/>
          <w:sz w:val="32"/>
          <w:szCs w:val="32"/>
        </w:rPr>
        <w:t>海域使用论证报告评审，评审通过的海域使用论证报告有效期三年。</w:t>
      </w:r>
    </w:p>
    <w:p w:rsidR="00D535AE" w:rsidRDefault="00007A9F" w:rsidP="00DC5597">
      <w:pPr>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lastRenderedPageBreak/>
        <w:t>第</w:t>
      </w:r>
      <w:r w:rsidR="00FC3CF3">
        <w:rPr>
          <w:rFonts w:ascii="楷体_GB2312" w:eastAsia="楷体_GB2312" w:hint="eastAsia"/>
          <w:sz w:val="32"/>
          <w:szCs w:val="32"/>
        </w:rPr>
        <w:t>八</w:t>
      </w:r>
      <w:r w:rsidR="00D535AE" w:rsidRPr="00136465">
        <w:rPr>
          <w:rFonts w:ascii="楷体_GB2312" w:eastAsia="楷体_GB2312" w:hint="eastAsia"/>
          <w:sz w:val="32"/>
          <w:szCs w:val="32"/>
        </w:rPr>
        <w:t>条</w:t>
      </w:r>
      <w:r w:rsidR="000931F7">
        <w:rPr>
          <w:rFonts w:ascii="楷体_GB2312" w:eastAsia="楷体_GB2312" w:hint="eastAsia"/>
          <w:sz w:val="32"/>
          <w:szCs w:val="32"/>
        </w:rPr>
        <w:t xml:space="preserve"> </w:t>
      </w:r>
      <w:r w:rsidR="00D535AE">
        <w:rPr>
          <w:rFonts w:ascii="仿宋_GB2312" w:eastAsia="仿宋_GB2312" w:hAnsi="Calibri" w:cs="Times New Roman" w:hint="eastAsia"/>
          <w:sz w:val="32"/>
          <w:szCs w:val="32"/>
        </w:rPr>
        <w:t>地方人民政府或其投资主管部门审批、核准的建设项目需要使用海域的，</w:t>
      </w:r>
      <w:r w:rsidR="00D535AE">
        <w:rPr>
          <w:rFonts w:ascii="仿宋_GB2312" w:eastAsia="仿宋_GB2312" w:hint="eastAsia"/>
          <w:sz w:val="32"/>
          <w:szCs w:val="32"/>
        </w:rPr>
        <w:t>申请人应当在项目审批、核准前向市自然资源</w:t>
      </w:r>
      <w:r w:rsidR="00033252">
        <w:rPr>
          <w:rFonts w:ascii="仿宋_GB2312" w:eastAsia="仿宋_GB2312" w:hint="eastAsia"/>
          <w:sz w:val="32"/>
          <w:szCs w:val="32"/>
        </w:rPr>
        <w:t>行政</w:t>
      </w:r>
      <w:r w:rsidR="00D535AE">
        <w:rPr>
          <w:rFonts w:ascii="仿宋_GB2312" w:eastAsia="仿宋_GB2312" w:hint="eastAsia"/>
          <w:sz w:val="32"/>
          <w:szCs w:val="32"/>
        </w:rPr>
        <w:t>主管部门提出海域使用申请，取得用海预</w:t>
      </w:r>
      <w:r w:rsidR="00CF1DA8">
        <w:rPr>
          <w:rFonts w:ascii="仿宋_GB2312" w:eastAsia="仿宋_GB2312" w:hint="eastAsia"/>
          <w:sz w:val="32"/>
          <w:szCs w:val="32"/>
        </w:rPr>
        <w:t>审意见，用海预审意见有效期</w:t>
      </w:r>
      <w:r w:rsidR="00685E05">
        <w:rPr>
          <w:rFonts w:ascii="仿宋_GB2312" w:eastAsia="仿宋_GB2312" w:hint="eastAsia"/>
          <w:sz w:val="32"/>
          <w:szCs w:val="32"/>
        </w:rPr>
        <w:t>为</w:t>
      </w:r>
      <w:r w:rsidR="00CF1DA8">
        <w:rPr>
          <w:rFonts w:ascii="仿宋_GB2312" w:eastAsia="仿宋_GB2312" w:hint="eastAsia"/>
          <w:sz w:val="32"/>
          <w:szCs w:val="32"/>
        </w:rPr>
        <w:t>两年。</w:t>
      </w:r>
    </w:p>
    <w:p w:rsidR="00D535AE" w:rsidRDefault="00D535AE" w:rsidP="00DC5597">
      <w:pPr>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建设项目经批准后，市自然资源</w:t>
      </w:r>
      <w:r w:rsidR="00033252">
        <w:rPr>
          <w:rFonts w:ascii="仿宋_GB2312" w:eastAsia="仿宋_GB2312" w:hint="eastAsia"/>
          <w:sz w:val="32"/>
          <w:szCs w:val="32"/>
        </w:rPr>
        <w:t>行政</w:t>
      </w:r>
      <w:r>
        <w:rPr>
          <w:rFonts w:ascii="仿宋_GB2312" w:eastAsia="仿宋_GB2312" w:hint="eastAsia"/>
          <w:sz w:val="32"/>
          <w:szCs w:val="32"/>
        </w:rPr>
        <w:t>主管部门应当依法办理海域使用权报批手续。</w:t>
      </w:r>
    </w:p>
    <w:p w:rsidR="00D535AE" w:rsidRDefault="00007A9F" w:rsidP="00DC5597">
      <w:pPr>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w:t>
      </w:r>
      <w:r w:rsidR="00EE2D83">
        <w:rPr>
          <w:rFonts w:ascii="楷体_GB2312" w:eastAsia="楷体_GB2312" w:hint="eastAsia"/>
          <w:sz w:val="32"/>
          <w:szCs w:val="32"/>
        </w:rPr>
        <w:t>九</w:t>
      </w:r>
      <w:r w:rsidR="00D535AE" w:rsidRPr="00136465">
        <w:rPr>
          <w:rFonts w:ascii="楷体_GB2312" w:eastAsia="楷体_GB2312" w:hint="eastAsia"/>
          <w:sz w:val="32"/>
          <w:szCs w:val="32"/>
        </w:rPr>
        <w:t>条</w:t>
      </w:r>
      <w:r w:rsidR="00D535AE">
        <w:rPr>
          <w:rFonts w:ascii="仿宋_GB2312" w:eastAsia="仿宋_GB2312" w:hint="eastAsia"/>
          <w:sz w:val="32"/>
          <w:szCs w:val="32"/>
        </w:rPr>
        <w:t xml:space="preserve"> 申请使用海域的，提交下列材料：</w:t>
      </w:r>
    </w:p>
    <w:p w:rsidR="00D535AE" w:rsidRDefault="00D535AE" w:rsidP="00DC5597">
      <w:pPr>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 xml:space="preserve">（一）海域使用申请书； </w:t>
      </w:r>
    </w:p>
    <w:p w:rsidR="00D535AE" w:rsidRDefault="00D535AE" w:rsidP="00DC5597">
      <w:pPr>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 xml:space="preserve">（二）海域使用可行性论证材料； </w:t>
      </w:r>
    </w:p>
    <w:p w:rsidR="002B4295" w:rsidRDefault="00D535AE" w:rsidP="00FD232D">
      <w:pPr>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 xml:space="preserve">（三）申请使用的海域图件； </w:t>
      </w:r>
    </w:p>
    <w:p w:rsidR="002B4295" w:rsidRPr="0030179F" w:rsidRDefault="00FD232D" w:rsidP="00FD232D">
      <w:pPr>
        <w:widowControl/>
        <w:shd w:val="clear" w:color="auto" w:fill="FAFAFA"/>
        <w:spacing w:line="360" w:lineRule="atLeast"/>
        <w:jc w:val="left"/>
        <w:rPr>
          <w:rFonts w:ascii="仿宋_GB2312" w:eastAsia="仿宋_GB2312"/>
          <w:sz w:val="32"/>
          <w:szCs w:val="32"/>
        </w:rPr>
      </w:pPr>
      <w:r>
        <w:rPr>
          <w:rFonts w:ascii="仿宋_GB2312" w:eastAsia="仿宋_GB2312" w:hint="eastAsia"/>
          <w:sz w:val="32"/>
          <w:szCs w:val="32"/>
        </w:rPr>
        <w:t xml:space="preserve">   </w:t>
      </w:r>
      <w:r w:rsidR="002B4295">
        <w:rPr>
          <w:rFonts w:ascii="仿宋_GB2312" w:eastAsia="仿宋_GB2312" w:hint="eastAsia"/>
          <w:sz w:val="32"/>
          <w:szCs w:val="32"/>
        </w:rPr>
        <w:t>（四）</w:t>
      </w:r>
      <w:r w:rsidR="006C3C89" w:rsidRPr="0030179F">
        <w:rPr>
          <w:rFonts w:ascii="仿宋_GB2312" w:eastAsia="仿宋_GB2312"/>
          <w:sz w:val="32"/>
          <w:szCs w:val="32"/>
        </w:rPr>
        <w:t>在海洋功能区划确定的泄洪区内申请项目用海，</w:t>
      </w:r>
      <w:r w:rsidR="006C3C89">
        <w:rPr>
          <w:rFonts w:ascii="仿宋_GB2312" w:eastAsia="仿宋_GB2312"/>
          <w:sz w:val="32"/>
          <w:szCs w:val="32"/>
        </w:rPr>
        <w:t>应当在提出海域使用申请前取得水行政主管部门颁发的防洪规划同意书</w:t>
      </w:r>
      <w:r w:rsidR="006C3C89">
        <w:rPr>
          <w:rFonts w:ascii="仿宋_GB2312" w:eastAsia="仿宋_GB2312" w:hint="eastAsia"/>
          <w:sz w:val="32"/>
          <w:szCs w:val="32"/>
        </w:rPr>
        <w:t>；</w:t>
      </w:r>
      <w:r w:rsidR="002B4295" w:rsidRPr="0030179F">
        <w:rPr>
          <w:rFonts w:ascii="仿宋_GB2312" w:eastAsia="仿宋_GB2312"/>
          <w:sz w:val="32"/>
          <w:szCs w:val="32"/>
        </w:rPr>
        <w:t xml:space="preserve"> </w:t>
      </w:r>
    </w:p>
    <w:p w:rsidR="002B4295" w:rsidRDefault="00FD232D" w:rsidP="00FD232D">
      <w:pPr>
        <w:adjustRightInd w:val="0"/>
        <w:snapToGrid w:val="0"/>
        <w:spacing w:line="360" w:lineRule="auto"/>
        <w:jc w:val="left"/>
        <w:rPr>
          <w:rFonts w:ascii="仿宋_GB2312" w:eastAsia="仿宋_GB2312"/>
          <w:sz w:val="32"/>
          <w:szCs w:val="32"/>
        </w:rPr>
      </w:pPr>
      <w:r>
        <w:rPr>
          <w:rFonts w:ascii="仿宋_GB2312" w:eastAsia="仿宋_GB2312" w:hint="eastAsia"/>
          <w:sz w:val="32"/>
          <w:szCs w:val="32"/>
        </w:rPr>
        <w:t xml:space="preserve">   </w:t>
      </w:r>
      <w:r w:rsidR="002B4295">
        <w:rPr>
          <w:rFonts w:ascii="仿宋_GB2312" w:eastAsia="仿宋_GB2312" w:hint="eastAsia"/>
          <w:sz w:val="32"/>
          <w:szCs w:val="32"/>
        </w:rPr>
        <w:t>（五）</w:t>
      </w:r>
      <w:r w:rsidR="006C3C89">
        <w:rPr>
          <w:rFonts w:ascii="仿宋_GB2312" w:eastAsia="仿宋_GB2312"/>
          <w:sz w:val="32"/>
          <w:szCs w:val="32"/>
        </w:rPr>
        <w:t>立项的工程建设项目需要使用海域的，还应当提交立项的批准材料</w:t>
      </w:r>
      <w:r w:rsidR="006C3C89">
        <w:rPr>
          <w:rFonts w:ascii="仿宋_GB2312" w:eastAsia="仿宋_GB2312" w:hint="eastAsia"/>
          <w:sz w:val="32"/>
          <w:szCs w:val="32"/>
        </w:rPr>
        <w:t>；</w:t>
      </w:r>
    </w:p>
    <w:p w:rsidR="00FD232D" w:rsidRDefault="00FD232D" w:rsidP="00FD232D">
      <w:pPr>
        <w:adjustRightInd w:val="0"/>
        <w:snapToGrid w:val="0"/>
        <w:spacing w:line="360" w:lineRule="auto"/>
        <w:jc w:val="left"/>
        <w:rPr>
          <w:rFonts w:ascii="仿宋_GB2312" w:eastAsia="仿宋_GB2312" w:hint="eastAsia"/>
          <w:sz w:val="32"/>
          <w:szCs w:val="32"/>
        </w:rPr>
      </w:pPr>
      <w:r>
        <w:rPr>
          <w:rFonts w:ascii="仿宋_GB2312" w:eastAsia="仿宋_GB2312" w:hint="eastAsia"/>
          <w:sz w:val="32"/>
          <w:szCs w:val="32"/>
        </w:rPr>
        <w:t xml:space="preserve">   </w:t>
      </w:r>
      <w:r w:rsidR="002B4295">
        <w:rPr>
          <w:rFonts w:ascii="仿宋_GB2312" w:eastAsia="仿宋_GB2312" w:hint="eastAsia"/>
          <w:sz w:val="32"/>
          <w:szCs w:val="32"/>
        </w:rPr>
        <w:t>（六）存在利益相关者的，应当提交解决方案或协议。</w:t>
      </w:r>
    </w:p>
    <w:p w:rsidR="00D535AE" w:rsidRDefault="00FD232D" w:rsidP="00FD232D">
      <w:pPr>
        <w:adjustRightInd w:val="0"/>
        <w:snapToGrid w:val="0"/>
        <w:spacing w:line="360" w:lineRule="auto"/>
        <w:jc w:val="left"/>
        <w:rPr>
          <w:rFonts w:ascii="仿宋_GB2312" w:eastAsia="仿宋_GB2312"/>
          <w:sz w:val="32"/>
          <w:szCs w:val="32"/>
        </w:rPr>
      </w:pPr>
      <w:r>
        <w:rPr>
          <w:rFonts w:ascii="仿宋_GB2312" w:eastAsia="仿宋_GB2312" w:hint="eastAsia"/>
          <w:sz w:val="32"/>
          <w:szCs w:val="32"/>
        </w:rPr>
        <w:t xml:space="preserve">   </w:t>
      </w:r>
      <w:r w:rsidR="00007A9F">
        <w:rPr>
          <w:rFonts w:ascii="楷体_GB2312" w:eastAsia="楷体_GB2312" w:hint="eastAsia"/>
          <w:sz w:val="32"/>
          <w:szCs w:val="32"/>
        </w:rPr>
        <w:t>第</w:t>
      </w:r>
      <w:r w:rsidR="00EE2D83">
        <w:rPr>
          <w:rFonts w:ascii="楷体_GB2312" w:eastAsia="楷体_GB2312" w:hint="eastAsia"/>
          <w:sz w:val="32"/>
          <w:szCs w:val="32"/>
        </w:rPr>
        <w:t>十</w:t>
      </w:r>
      <w:r w:rsidR="00D535AE" w:rsidRPr="00136465">
        <w:rPr>
          <w:rFonts w:ascii="楷体_GB2312" w:eastAsia="楷体_GB2312" w:hint="eastAsia"/>
          <w:sz w:val="32"/>
          <w:szCs w:val="32"/>
        </w:rPr>
        <w:t>条</w:t>
      </w:r>
      <w:r w:rsidR="00D535AE">
        <w:rPr>
          <w:rFonts w:ascii="仿宋_GB2312" w:eastAsia="仿宋_GB2312" w:hint="eastAsia"/>
          <w:sz w:val="32"/>
          <w:szCs w:val="32"/>
        </w:rPr>
        <w:t xml:space="preserve"> 市自然资源</w:t>
      </w:r>
      <w:r w:rsidR="00033252">
        <w:rPr>
          <w:rFonts w:ascii="仿宋_GB2312" w:eastAsia="仿宋_GB2312" w:hint="eastAsia"/>
          <w:sz w:val="32"/>
          <w:szCs w:val="32"/>
        </w:rPr>
        <w:t>行政</w:t>
      </w:r>
      <w:r w:rsidR="00D535AE">
        <w:rPr>
          <w:rFonts w:ascii="仿宋_GB2312" w:eastAsia="仿宋_GB2312" w:hint="eastAsia"/>
          <w:sz w:val="32"/>
          <w:szCs w:val="32"/>
        </w:rPr>
        <w:t>主管部门受理海域使用申请后，应当征求本级人民政府有关部门的意见，进行实地调查，并自受理申请之日</w:t>
      </w:r>
      <w:r w:rsidR="00D535AE" w:rsidRPr="00E80DEB">
        <w:rPr>
          <w:rFonts w:ascii="仿宋_GB2312" w:eastAsia="仿宋_GB2312" w:hint="eastAsia"/>
          <w:sz w:val="32"/>
          <w:szCs w:val="32"/>
        </w:rPr>
        <w:t>起</w:t>
      </w:r>
      <w:r w:rsidR="001B5962">
        <w:rPr>
          <w:rFonts w:ascii="仿宋_GB2312" w:eastAsia="仿宋_GB2312" w:hint="eastAsia"/>
          <w:sz w:val="32"/>
          <w:szCs w:val="32"/>
        </w:rPr>
        <w:t>十五日</w:t>
      </w:r>
      <w:r w:rsidR="002F40E2" w:rsidRPr="00E80DEB">
        <w:rPr>
          <w:rFonts w:ascii="仿宋_GB2312" w:eastAsia="仿宋_GB2312" w:hint="eastAsia"/>
          <w:sz w:val="32"/>
          <w:szCs w:val="32"/>
        </w:rPr>
        <w:t>内</w:t>
      </w:r>
      <w:r w:rsidR="00BE3515">
        <w:rPr>
          <w:rFonts w:ascii="仿宋_GB2312" w:eastAsia="仿宋_GB2312" w:hint="eastAsia"/>
          <w:sz w:val="32"/>
          <w:szCs w:val="32"/>
        </w:rPr>
        <w:t>审核完毕，提出审核</w:t>
      </w:r>
      <w:r w:rsidR="002F40E2">
        <w:rPr>
          <w:rFonts w:ascii="仿宋_GB2312" w:eastAsia="仿宋_GB2312" w:hint="eastAsia"/>
          <w:sz w:val="32"/>
          <w:szCs w:val="32"/>
        </w:rPr>
        <w:t>意见。属本级人民政府审批的，报市</w:t>
      </w:r>
      <w:r w:rsidR="00F465FE">
        <w:rPr>
          <w:rFonts w:ascii="仿宋_GB2312" w:eastAsia="仿宋_GB2312" w:hint="eastAsia"/>
          <w:sz w:val="32"/>
          <w:szCs w:val="32"/>
        </w:rPr>
        <w:t>政府</w:t>
      </w:r>
      <w:r w:rsidR="008E391E">
        <w:rPr>
          <w:rFonts w:ascii="仿宋_GB2312" w:eastAsia="仿宋_GB2312" w:hint="eastAsia"/>
          <w:sz w:val="32"/>
          <w:szCs w:val="32"/>
        </w:rPr>
        <w:t>办理</w:t>
      </w:r>
      <w:r w:rsidR="00F465FE">
        <w:rPr>
          <w:rFonts w:ascii="仿宋_GB2312" w:eastAsia="仿宋_GB2312" w:hint="eastAsia"/>
          <w:sz w:val="32"/>
          <w:szCs w:val="32"/>
        </w:rPr>
        <w:t>；</w:t>
      </w:r>
      <w:r w:rsidR="002F40E2">
        <w:rPr>
          <w:rFonts w:ascii="仿宋_GB2312" w:eastAsia="仿宋_GB2312" w:hint="eastAsia"/>
          <w:sz w:val="32"/>
          <w:szCs w:val="32"/>
        </w:rPr>
        <w:t>属上级人民政府审批的，报市</w:t>
      </w:r>
      <w:r w:rsidR="00BE3515">
        <w:rPr>
          <w:rFonts w:ascii="仿宋_GB2312" w:eastAsia="仿宋_GB2312" w:hint="eastAsia"/>
          <w:sz w:val="32"/>
          <w:szCs w:val="32"/>
        </w:rPr>
        <w:t>政府审核</w:t>
      </w:r>
      <w:r w:rsidR="00D535AE">
        <w:rPr>
          <w:rFonts w:ascii="仿宋_GB2312" w:eastAsia="仿宋_GB2312" w:hint="eastAsia"/>
          <w:sz w:val="32"/>
          <w:szCs w:val="32"/>
        </w:rPr>
        <w:t>后，逐级上报有审批权的人民政府</w:t>
      </w:r>
      <w:r w:rsidR="00BE3515">
        <w:rPr>
          <w:rFonts w:ascii="仿宋_GB2312" w:eastAsia="仿宋_GB2312" w:hint="eastAsia"/>
          <w:sz w:val="32"/>
          <w:szCs w:val="32"/>
        </w:rPr>
        <w:t>办理</w:t>
      </w:r>
      <w:r w:rsidR="00D535AE">
        <w:rPr>
          <w:rFonts w:ascii="仿宋_GB2312" w:eastAsia="仿宋_GB2312" w:hint="eastAsia"/>
          <w:sz w:val="32"/>
          <w:szCs w:val="32"/>
        </w:rPr>
        <w:t xml:space="preserve">。 </w:t>
      </w:r>
    </w:p>
    <w:p w:rsidR="00D535AE" w:rsidRDefault="00D535AE" w:rsidP="00DC5597">
      <w:pPr>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市自然资源</w:t>
      </w:r>
      <w:r w:rsidR="00033252">
        <w:rPr>
          <w:rFonts w:ascii="仿宋_GB2312" w:eastAsia="仿宋_GB2312" w:hint="eastAsia"/>
          <w:sz w:val="32"/>
          <w:szCs w:val="32"/>
        </w:rPr>
        <w:t>行政</w:t>
      </w:r>
      <w:r w:rsidR="00F50DBB">
        <w:rPr>
          <w:rFonts w:ascii="仿宋_GB2312" w:eastAsia="仿宋_GB2312" w:hint="eastAsia"/>
          <w:sz w:val="32"/>
          <w:szCs w:val="32"/>
        </w:rPr>
        <w:t>主管部门报</w:t>
      </w:r>
      <w:r w:rsidR="002F40E2">
        <w:rPr>
          <w:rFonts w:ascii="仿宋_GB2312" w:eastAsia="仿宋_GB2312" w:hint="eastAsia"/>
          <w:sz w:val="32"/>
          <w:szCs w:val="32"/>
        </w:rPr>
        <w:t>市</w:t>
      </w:r>
      <w:r w:rsidR="00BE3515">
        <w:rPr>
          <w:rFonts w:ascii="仿宋_GB2312" w:eastAsia="仿宋_GB2312" w:hint="eastAsia"/>
          <w:sz w:val="32"/>
          <w:szCs w:val="32"/>
        </w:rPr>
        <w:t>政府审核</w:t>
      </w:r>
      <w:r w:rsidR="00F50DBB">
        <w:rPr>
          <w:rFonts w:ascii="仿宋_GB2312" w:eastAsia="仿宋_GB2312" w:hint="eastAsia"/>
          <w:sz w:val="32"/>
          <w:szCs w:val="32"/>
        </w:rPr>
        <w:t>或者</w:t>
      </w:r>
      <w:r>
        <w:rPr>
          <w:rFonts w:ascii="仿宋_GB2312" w:eastAsia="仿宋_GB2312" w:hint="eastAsia"/>
          <w:sz w:val="32"/>
          <w:szCs w:val="32"/>
        </w:rPr>
        <w:t>批准前，应</w:t>
      </w:r>
      <w:r>
        <w:rPr>
          <w:rFonts w:ascii="仿宋_GB2312" w:eastAsia="仿宋_GB2312" w:hint="eastAsia"/>
          <w:sz w:val="32"/>
          <w:szCs w:val="32"/>
        </w:rPr>
        <w:lastRenderedPageBreak/>
        <w:t>当进行公示，公示内容包括拟建议批准用海的范围、用途、面积等，公示时间不得少于十日。公示期限内对建议批准的用海有异议的，应当进行复核。</w:t>
      </w:r>
    </w:p>
    <w:p w:rsidR="00D535AE" w:rsidRDefault="0053096E" w:rsidP="00DC5597">
      <w:pPr>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海域使用申请涉及公共利益需要听证的，或者海域使用申请直接涉及申请人与他人之间重大利益关系，</w:t>
      </w:r>
      <w:r w:rsidR="00D535AE">
        <w:rPr>
          <w:rFonts w:ascii="仿宋_GB2312" w:eastAsia="仿宋_GB2312" w:hint="eastAsia"/>
          <w:sz w:val="32"/>
          <w:szCs w:val="32"/>
        </w:rPr>
        <w:t>利害关系人提出听证申请的，市自然资源</w:t>
      </w:r>
      <w:r w:rsidR="00033252">
        <w:rPr>
          <w:rFonts w:ascii="仿宋_GB2312" w:eastAsia="仿宋_GB2312" w:hint="eastAsia"/>
          <w:sz w:val="32"/>
          <w:szCs w:val="32"/>
        </w:rPr>
        <w:t>行政</w:t>
      </w:r>
      <w:r w:rsidR="00D535AE">
        <w:rPr>
          <w:rFonts w:ascii="仿宋_GB2312" w:eastAsia="仿宋_GB2312" w:hint="eastAsia"/>
          <w:sz w:val="32"/>
          <w:szCs w:val="32"/>
        </w:rPr>
        <w:t>主管部门应当依法组织听证。</w:t>
      </w:r>
    </w:p>
    <w:p w:rsidR="00D535AE" w:rsidRDefault="00D535AE" w:rsidP="00DC5597">
      <w:pPr>
        <w:adjustRightInd w:val="0"/>
        <w:snapToGrid w:val="0"/>
        <w:spacing w:line="360" w:lineRule="auto"/>
        <w:jc w:val="left"/>
        <w:rPr>
          <w:rFonts w:ascii="仿宋_GB2312" w:eastAsia="仿宋_GB2312"/>
          <w:sz w:val="32"/>
          <w:szCs w:val="32"/>
        </w:rPr>
      </w:pPr>
      <w:r>
        <w:rPr>
          <w:rFonts w:ascii="仿宋_GB2312" w:eastAsia="仿宋_GB2312" w:hint="eastAsia"/>
          <w:sz w:val="32"/>
          <w:szCs w:val="32"/>
        </w:rPr>
        <w:t xml:space="preserve">　　</w:t>
      </w:r>
      <w:r w:rsidR="0053096E">
        <w:rPr>
          <w:rFonts w:ascii="仿宋_GB2312" w:eastAsia="仿宋_GB2312" w:hint="eastAsia"/>
          <w:sz w:val="32"/>
          <w:szCs w:val="32"/>
        </w:rPr>
        <w:t>市</w:t>
      </w:r>
      <w:r w:rsidR="00BE3515">
        <w:rPr>
          <w:rFonts w:ascii="仿宋_GB2312" w:eastAsia="仿宋_GB2312" w:hint="eastAsia"/>
          <w:sz w:val="32"/>
          <w:szCs w:val="32"/>
        </w:rPr>
        <w:t>政府自收到审核</w:t>
      </w:r>
      <w:r>
        <w:rPr>
          <w:rFonts w:ascii="仿宋_GB2312" w:eastAsia="仿宋_GB2312" w:hint="eastAsia"/>
          <w:sz w:val="32"/>
          <w:szCs w:val="32"/>
        </w:rPr>
        <w:t>材料之日</w:t>
      </w:r>
      <w:r w:rsidRPr="00E80DEB">
        <w:rPr>
          <w:rFonts w:ascii="仿宋_GB2312" w:eastAsia="仿宋_GB2312" w:hint="eastAsia"/>
          <w:sz w:val="32"/>
          <w:szCs w:val="32"/>
        </w:rPr>
        <w:t>起二十日内</w:t>
      </w:r>
      <w:r>
        <w:rPr>
          <w:rFonts w:ascii="仿宋_GB2312" w:eastAsia="仿宋_GB2312" w:hint="eastAsia"/>
          <w:sz w:val="32"/>
          <w:szCs w:val="32"/>
        </w:rPr>
        <w:t xml:space="preserve">完成审批。对符合条件的予以批准；对不符合条件的不予批准并书面说明理由。 </w:t>
      </w:r>
    </w:p>
    <w:p w:rsidR="00D535AE" w:rsidRDefault="00BE3515" w:rsidP="00DC5597">
      <w:pPr>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依法进行听证、公示的时间不计算在审核</w:t>
      </w:r>
      <w:r w:rsidR="00D535AE">
        <w:rPr>
          <w:rFonts w:ascii="仿宋_GB2312" w:eastAsia="仿宋_GB2312" w:hint="eastAsia"/>
          <w:sz w:val="32"/>
          <w:szCs w:val="32"/>
        </w:rPr>
        <w:t>、审批的时间内。</w:t>
      </w:r>
    </w:p>
    <w:p w:rsidR="00D535AE" w:rsidRDefault="00007A9F" w:rsidP="00DC5597">
      <w:pPr>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w:t>
      </w:r>
      <w:r w:rsidR="00EE2D83">
        <w:rPr>
          <w:rFonts w:ascii="楷体_GB2312" w:eastAsia="楷体_GB2312" w:hint="eastAsia"/>
          <w:sz w:val="32"/>
          <w:szCs w:val="32"/>
        </w:rPr>
        <w:t>十一</w:t>
      </w:r>
      <w:r w:rsidR="00D535AE" w:rsidRPr="00C65ED8">
        <w:rPr>
          <w:rFonts w:ascii="楷体_GB2312" w:eastAsia="楷体_GB2312" w:hint="eastAsia"/>
          <w:sz w:val="32"/>
          <w:szCs w:val="32"/>
        </w:rPr>
        <w:t>条</w:t>
      </w:r>
      <w:r w:rsidR="00D535AE">
        <w:rPr>
          <w:rFonts w:ascii="仿宋_GB2312" w:eastAsia="仿宋_GB2312" w:hint="eastAsia"/>
          <w:sz w:val="32"/>
          <w:szCs w:val="32"/>
        </w:rPr>
        <w:t xml:space="preserve"> 本级人民政府应当按照下列条件审批用海项目：</w:t>
      </w:r>
    </w:p>
    <w:p w:rsidR="00D535AE" w:rsidRDefault="00D535AE" w:rsidP="00DC5597">
      <w:pPr>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（一）符合</w:t>
      </w:r>
      <w:r w:rsidR="000A172C">
        <w:rPr>
          <w:rFonts w:ascii="仿宋_GB2312" w:eastAsia="仿宋_GB2312" w:hint="eastAsia"/>
          <w:sz w:val="32"/>
          <w:szCs w:val="32"/>
        </w:rPr>
        <w:t>国土空间规划（土地利用总体规划、城乡规划、海洋功能区划）</w:t>
      </w:r>
      <w:r>
        <w:rPr>
          <w:rFonts w:ascii="仿宋_GB2312" w:eastAsia="仿宋_GB2312" w:hint="eastAsia"/>
          <w:sz w:val="32"/>
          <w:szCs w:val="32"/>
        </w:rPr>
        <w:t xml:space="preserve">； </w:t>
      </w:r>
    </w:p>
    <w:p w:rsidR="00D535AE" w:rsidRDefault="00D535AE" w:rsidP="00DC5597">
      <w:pPr>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 xml:space="preserve">（二）海域界址清楚、面积准确、权属明确； </w:t>
      </w:r>
    </w:p>
    <w:p w:rsidR="00D535AE" w:rsidRDefault="00D535AE" w:rsidP="00DC5597">
      <w:pPr>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（三）符合海洋生态红线等环境保护要求、岸线利用管控要求；</w:t>
      </w:r>
    </w:p>
    <w:p w:rsidR="00D535AE" w:rsidRDefault="00D535AE" w:rsidP="00DC5597">
      <w:pPr>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 xml:space="preserve">（四）符合维护国家安全的需要； </w:t>
      </w:r>
    </w:p>
    <w:p w:rsidR="00D535AE" w:rsidRDefault="00D535AE" w:rsidP="00DC5597">
      <w:pPr>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（五）符合海上交通安全和航道畅通的要求；</w:t>
      </w:r>
    </w:p>
    <w:p w:rsidR="00D535AE" w:rsidRDefault="00D535AE" w:rsidP="00DC5597">
      <w:pPr>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（六）经海域使用论证可行；</w:t>
      </w:r>
    </w:p>
    <w:p w:rsidR="00D535AE" w:rsidRDefault="00D535AE" w:rsidP="00DC5597">
      <w:pPr>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lastRenderedPageBreak/>
        <w:t>（七）法律法规规定的其他条件。</w:t>
      </w:r>
    </w:p>
    <w:p w:rsidR="00D535AE" w:rsidRDefault="00D535AE" w:rsidP="00DC5597">
      <w:pPr>
        <w:adjustRightInd w:val="0"/>
        <w:snapToGrid w:val="0"/>
        <w:spacing w:line="360" w:lineRule="auto"/>
        <w:ind w:firstLineChars="200" w:firstLine="640"/>
        <w:jc w:val="left"/>
        <w:rPr>
          <w:rFonts w:ascii="仿宋_GB2312" w:eastAsia="仿宋_GB2312"/>
          <w:sz w:val="32"/>
          <w:szCs w:val="32"/>
        </w:rPr>
      </w:pPr>
      <w:r w:rsidRPr="00C65ED8">
        <w:rPr>
          <w:rFonts w:ascii="楷体_GB2312" w:eastAsia="楷体_GB2312" w:hint="eastAsia"/>
          <w:sz w:val="32"/>
          <w:szCs w:val="32"/>
        </w:rPr>
        <w:t>第十</w:t>
      </w:r>
      <w:r w:rsidR="00EE2D83">
        <w:rPr>
          <w:rFonts w:ascii="楷体_GB2312" w:eastAsia="楷体_GB2312" w:hint="eastAsia"/>
          <w:sz w:val="32"/>
          <w:szCs w:val="32"/>
        </w:rPr>
        <w:t>二</w:t>
      </w:r>
      <w:r w:rsidRPr="00C65ED8">
        <w:rPr>
          <w:rFonts w:ascii="楷体_GB2312" w:eastAsia="楷体_GB2312" w:hint="eastAsia"/>
          <w:sz w:val="32"/>
          <w:szCs w:val="32"/>
        </w:rPr>
        <w:t>条</w:t>
      </w:r>
      <w:r>
        <w:rPr>
          <w:rFonts w:ascii="仿宋_GB2312" w:eastAsia="仿宋_GB2312" w:hint="eastAsia"/>
          <w:sz w:val="32"/>
          <w:szCs w:val="32"/>
        </w:rPr>
        <w:t xml:space="preserve"> 使用特定海域不足三个月，可能对国防安全、公共利益、海上交通安全和其他用海活动造成重大影响的排他性用海活动，应当按照国家有关规定办理临时海域使用证。临时海域使用期限届满，不得续期。</w:t>
      </w:r>
    </w:p>
    <w:p w:rsidR="00D535AE" w:rsidRDefault="00007A9F"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第十</w:t>
      </w:r>
      <w:r w:rsidR="00EE2D83">
        <w:rPr>
          <w:rFonts w:ascii="楷体_GB2312" w:eastAsia="楷体_GB2312" w:hint="eastAsia"/>
          <w:sz w:val="32"/>
          <w:szCs w:val="32"/>
        </w:rPr>
        <w:t>三</w:t>
      </w:r>
      <w:r w:rsidR="00D535AE" w:rsidRPr="00C65ED8">
        <w:rPr>
          <w:rFonts w:ascii="楷体_GB2312" w:eastAsia="楷体_GB2312" w:hint="eastAsia"/>
          <w:sz w:val="32"/>
          <w:szCs w:val="32"/>
        </w:rPr>
        <w:t>条</w:t>
      </w:r>
      <w:r w:rsidR="00D535AE">
        <w:rPr>
          <w:rFonts w:ascii="仿宋_GB2312" w:eastAsia="仿宋_GB2312" w:hint="eastAsia"/>
          <w:sz w:val="32"/>
          <w:szCs w:val="32"/>
        </w:rPr>
        <w:t xml:space="preserve"> 海域使用权期限届满需要续期的，海域使用权人应当至迟于期限届满前两个月向</w:t>
      </w:r>
      <w:r w:rsidR="00EF3698">
        <w:rPr>
          <w:rFonts w:ascii="仿宋_GB2312" w:eastAsia="仿宋_GB2312" w:hint="eastAsia"/>
          <w:sz w:val="32"/>
          <w:szCs w:val="32"/>
        </w:rPr>
        <w:t>市自然资源行政主管部门</w:t>
      </w:r>
      <w:r w:rsidR="00D535AE">
        <w:rPr>
          <w:rFonts w:ascii="仿宋_GB2312" w:eastAsia="仿宋_GB2312" w:hint="eastAsia"/>
          <w:sz w:val="32"/>
          <w:szCs w:val="32"/>
        </w:rPr>
        <w:t xml:space="preserve">申请续期，并提交下列材料： </w:t>
      </w:r>
    </w:p>
    <w:p w:rsidR="00D535AE" w:rsidRDefault="00D535AE" w:rsidP="00DC5597">
      <w:pPr>
        <w:widowControl/>
        <w:shd w:val="clear" w:color="auto" w:fill="FAFAFA"/>
        <w:adjustRightInd w:val="0"/>
        <w:snapToGrid w:val="0"/>
        <w:spacing w:line="360" w:lineRule="auto"/>
        <w:jc w:val="left"/>
        <w:rPr>
          <w:rFonts w:ascii="仿宋_GB2312" w:eastAsia="仿宋_GB2312"/>
          <w:sz w:val="32"/>
          <w:szCs w:val="32"/>
        </w:rPr>
      </w:pPr>
      <w:r>
        <w:rPr>
          <w:rFonts w:ascii="仿宋_GB2312" w:eastAsia="仿宋_GB2312" w:hint="eastAsia"/>
          <w:sz w:val="32"/>
          <w:szCs w:val="32"/>
        </w:rPr>
        <w:t xml:space="preserve">　　（一）海域使用权续期申请； </w:t>
      </w:r>
    </w:p>
    <w:p w:rsidR="00D535AE" w:rsidRDefault="00D535AE" w:rsidP="00DC5597">
      <w:pPr>
        <w:widowControl/>
        <w:shd w:val="clear" w:color="auto" w:fill="FAFAFA"/>
        <w:adjustRightInd w:val="0"/>
        <w:snapToGrid w:val="0"/>
        <w:spacing w:line="360" w:lineRule="auto"/>
        <w:jc w:val="left"/>
        <w:rPr>
          <w:rFonts w:ascii="仿宋_GB2312" w:eastAsia="仿宋_GB2312"/>
          <w:sz w:val="32"/>
          <w:szCs w:val="32"/>
        </w:rPr>
      </w:pPr>
      <w:r>
        <w:rPr>
          <w:rFonts w:ascii="仿宋_GB2312" w:eastAsia="仿宋_GB2312" w:hint="eastAsia"/>
          <w:sz w:val="32"/>
          <w:szCs w:val="32"/>
        </w:rPr>
        <w:t xml:space="preserve">　　（二）海域使用权证书； </w:t>
      </w:r>
    </w:p>
    <w:p w:rsidR="00D535AE" w:rsidRDefault="00D535AE"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（三）</w:t>
      </w:r>
      <w:r w:rsidR="004D21D1">
        <w:rPr>
          <w:rFonts w:ascii="仿宋_GB2312" w:eastAsia="仿宋_GB2312" w:hint="eastAsia"/>
          <w:sz w:val="32"/>
          <w:szCs w:val="32"/>
        </w:rPr>
        <w:t>海域使用金缴纳凭证</w:t>
      </w:r>
      <w:r>
        <w:rPr>
          <w:rFonts w:ascii="仿宋_GB2312" w:eastAsia="仿宋_GB2312" w:hint="eastAsia"/>
          <w:sz w:val="32"/>
          <w:szCs w:val="32"/>
        </w:rPr>
        <w:t>；</w:t>
      </w:r>
    </w:p>
    <w:p w:rsidR="004D21D1" w:rsidRDefault="00D535AE" w:rsidP="008E391E">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（四）</w:t>
      </w:r>
      <w:r w:rsidR="004D21D1">
        <w:rPr>
          <w:rFonts w:ascii="仿宋_GB2312" w:eastAsia="仿宋_GB2312" w:hint="eastAsia"/>
          <w:sz w:val="32"/>
          <w:szCs w:val="32"/>
        </w:rPr>
        <w:t>用海期限合理性论证材料；</w:t>
      </w:r>
    </w:p>
    <w:p w:rsidR="00D535AE" w:rsidRDefault="004D21D1" w:rsidP="008E391E">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（五）</w:t>
      </w:r>
      <w:r w:rsidR="00D535AE">
        <w:rPr>
          <w:rFonts w:ascii="仿宋_GB2312" w:eastAsia="仿宋_GB2312" w:hint="eastAsia"/>
          <w:sz w:val="32"/>
          <w:szCs w:val="32"/>
        </w:rPr>
        <w:t>法律法规要求的其他事项。</w:t>
      </w:r>
    </w:p>
    <w:p w:rsidR="00DF7772" w:rsidRDefault="00007A9F"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第十</w:t>
      </w:r>
      <w:r w:rsidR="00EE2D83">
        <w:rPr>
          <w:rFonts w:ascii="楷体_GB2312" w:eastAsia="楷体_GB2312" w:hint="eastAsia"/>
          <w:sz w:val="32"/>
          <w:szCs w:val="32"/>
        </w:rPr>
        <w:t>四</w:t>
      </w:r>
      <w:r w:rsidR="00DF7772" w:rsidRPr="00DF7772">
        <w:rPr>
          <w:rFonts w:ascii="楷体_GB2312" w:eastAsia="楷体_GB2312" w:hint="eastAsia"/>
          <w:sz w:val="32"/>
          <w:szCs w:val="32"/>
        </w:rPr>
        <w:t>条</w:t>
      </w:r>
      <w:r w:rsidR="000931F7">
        <w:rPr>
          <w:rFonts w:ascii="楷体_GB2312" w:eastAsia="楷体_GB2312" w:hint="eastAsia"/>
          <w:sz w:val="32"/>
          <w:szCs w:val="32"/>
        </w:rPr>
        <w:t xml:space="preserve"> </w:t>
      </w:r>
      <w:r w:rsidR="00DF7772" w:rsidRPr="00DF7772">
        <w:rPr>
          <w:rFonts w:ascii="仿宋_GB2312" w:eastAsia="仿宋_GB2312"/>
          <w:sz w:val="32"/>
          <w:szCs w:val="32"/>
        </w:rPr>
        <w:t>因企业合并、分立或者与他人合资、合作经营，变更海域使用权人的，</w:t>
      </w:r>
      <w:r w:rsidR="00DC4499">
        <w:rPr>
          <w:rFonts w:ascii="仿宋_GB2312" w:eastAsia="仿宋_GB2312"/>
          <w:sz w:val="32"/>
          <w:szCs w:val="32"/>
        </w:rPr>
        <w:t>应</w:t>
      </w:r>
      <w:r w:rsidR="00DC4499">
        <w:rPr>
          <w:rFonts w:ascii="仿宋_GB2312" w:eastAsia="仿宋_GB2312" w:hint="eastAsia"/>
          <w:sz w:val="32"/>
          <w:szCs w:val="32"/>
        </w:rPr>
        <w:t>当</w:t>
      </w:r>
      <w:r w:rsidR="00DF7772" w:rsidRPr="00DF7772">
        <w:rPr>
          <w:rFonts w:ascii="仿宋_GB2312" w:eastAsia="仿宋_GB2312"/>
          <w:sz w:val="32"/>
          <w:szCs w:val="32"/>
        </w:rPr>
        <w:t>向</w:t>
      </w:r>
      <w:r w:rsidR="00EF3698">
        <w:rPr>
          <w:rFonts w:ascii="仿宋_GB2312" w:eastAsia="仿宋_GB2312" w:hint="eastAsia"/>
          <w:sz w:val="32"/>
          <w:szCs w:val="32"/>
        </w:rPr>
        <w:t>市自然资源行政主管部门</w:t>
      </w:r>
      <w:r w:rsidR="00DF7772" w:rsidRPr="00DF7772">
        <w:rPr>
          <w:rFonts w:ascii="仿宋_GB2312" w:eastAsia="仿宋_GB2312"/>
          <w:sz w:val="32"/>
          <w:szCs w:val="32"/>
        </w:rPr>
        <w:t>提出变更申</w:t>
      </w:r>
      <w:r w:rsidR="00DF7772">
        <w:rPr>
          <w:rFonts w:ascii="仿宋_GB2312" w:eastAsia="仿宋_GB2312"/>
          <w:sz w:val="32"/>
          <w:szCs w:val="32"/>
        </w:rPr>
        <w:t>请</w:t>
      </w:r>
      <w:r w:rsidR="00DF7772">
        <w:rPr>
          <w:rFonts w:ascii="仿宋_GB2312" w:eastAsia="仿宋_GB2312" w:hint="eastAsia"/>
          <w:sz w:val="32"/>
          <w:szCs w:val="32"/>
        </w:rPr>
        <w:t>，并提交下列材料：</w:t>
      </w:r>
    </w:p>
    <w:p w:rsidR="006D3BB9" w:rsidRDefault="006D3BB9" w:rsidP="006D3BB9">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 xml:space="preserve">（一）海域使用权变更申请； </w:t>
      </w:r>
    </w:p>
    <w:p w:rsidR="006D3BB9" w:rsidRDefault="006D3BB9" w:rsidP="006D3BB9">
      <w:pPr>
        <w:widowControl/>
        <w:shd w:val="clear" w:color="auto" w:fill="FAFAFA"/>
        <w:adjustRightInd w:val="0"/>
        <w:snapToGrid w:val="0"/>
        <w:spacing w:line="360" w:lineRule="auto"/>
        <w:jc w:val="left"/>
        <w:rPr>
          <w:rFonts w:ascii="仿宋_GB2312" w:eastAsia="仿宋_GB2312"/>
          <w:sz w:val="32"/>
          <w:szCs w:val="32"/>
        </w:rPr>
      </w:pPr>
      <w:r>
        <w:rPr>
          <w:rFonts w:ascii="仿宋_GB2312" w:eastAsia="仿宋_GB2312" w:hint="eastAsia"/>
          <w:sz w:val="32"/>
          <w:szCs w:val="32"/>
        </w:rPr>
        <w:t xml:space="preserve">　　（二）海域使用权证书； </w:t>
      </w:r>
    </w:p>
    <w:p w:rsidR="006D3BB9" w:rsidRDefault="006D3BB9" w:rsidP="006D3BB9">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（三）海域使用金缴纳凭证；</w:t>
      </w:r>
    </w:p>
    <w:p w:rsidR="006D3BB9" w:rsidRDefault="006D3BB9" w:rsidP="006D3BB9">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（四）企业合并、分立或者与他人合资、合作经营的有关证明文件；</w:t>
      </w:r>
    </w:p>
    <w:p w:rsidR="006D3BB9" w:rsidRPr="006D3BB9" w:rsidRDefault="006D3BB9" w:rsidP="006D3BB9">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（五）存在出租、抵押情况的，应当提交租赁、抵押协议；</w:t>
      </w:r>
    </w:p>
    <w:p w:rsidR="006D3BB9" w:rsidRDefault="006D3BB9" w:rsidP="006D3BB9">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（六）法律法规要求的其他事项。</w:t>
      </w:r>
    </w:p>
    <w:p w:rsidR="00DC4499" w:rsidRDefault="00007A9F"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第十</w:t>
      </w:r>
      <w:r w:rsidR="00EE2D83">
        <w:rPr>
          <w:rFonts w:ascii="楷体_GB2312" w:eastAsia="楷体_GB2312" w:hint="eastAsia"/>
          <w:sz w:val="32"/>
          <w:szCs w:val="32"/>
        </w:rPr>
        <w:t>五</w:t>
      </w:r>
      <w:r w:rsidR="00EF3698" w:rsidRPr="00EF3698">
        <w:rPr>
          <w:rFonts w:ascii="楷体_GB2312" w:eastAsia="楷体_GB2312" w:hint="eastAsia"/>
          <w:sz w:val="32"/>
          <w:szCs w:val="32"/>
        </w:rPr>
        <w:t>条</w:t>
      </w:r>
      <w:r w:rsidR="000931F7">
        <w:rPr>
          <w:rFonts w:ascii="楷体_GB2312" w:eastAsia="楷体_GB2312" w:hint="eastAsia"/>
          <w:sz w:val="32"/>
          <w:szCs w:val="32"/>
        </w:rPr>
        <w:t xml:space="preserve"> </w:t>
      </w:r>
      <w:r w:rsidR="007C18A7">
        <w:rPr>
          <w:rFonts w:ascii="仿宋_GB2312" w:eastAsia="仿宋_GB2312" w:hint="eastAsia"/>
          <w:sz w:val="32"/>
          <w:szCs w:val="32"/>
        </w:rPr>
        <w:t>市自然资源行政主管部门收到海域使用权续期、变更申请后，应当在</w:t>
      </w:r>
      <w:r w:rsidR="00E80DEB" w:rsidRPr="00E80DEB">
        <w:rPr>
          <w:rFonts w:ascii="仿宋_GB2312" w:eastAsia="仿宋_GB2312" w:hint="eastAsia"/>
          <w:sz w:val="32"/>
          <w:szCs w:val="32"/>
        </w:rPr>
        <w:t>二十日</w:t>
      </w:r>
      <w:r w:rsidR="007C18A7">
        <w:rPr>
          <w:rFonts w:ascii="仿宋_GB2312" w:eastAsia="仿宋_GB2312" w:hint="eastAsia"/>
          <w:sz w:val="32"/>
          <w:szCs w:val="32"/>
        </w:rPr>
        <w:t>内提出审核意见，报</w:t>
      </w:r>
      <w:r w:rsidR="003C2369">
        <w:rPr>
          <w:rFonts w:ascii="仿宋_GB2312" w:eastAsia="仿宋_GB2312" w:hint="eastAsia"/>
          <w:sz w:val="32"/>
          <w:szCs w:val="32"/>
        </w:rPr>
        <w:t>市</w:t>
      </w:r>
      <w:r w:rsidR="007C18A7">
        <w:rPr>
          <w:rFonts w:ascii="仿宋_GB2312" w:eastAsia="仿宋_GB2312" w:hint="eastAsia"/>
          <w:sz w:val="32"/>
          <w:szCs w:val="32"/>
        </w:rPr>
        <w:t>政府审批。</w:t>
      </w:r>
    </w:p>
    <w:p w:rsidR="008E391E" w:rsidRDefault="008E391E"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除根据公共利益或者国家安全需要收回海域使用权的外，原批准用海的人民政府应当批准续期。</w:t>
      </w:r>
    </w:p>
    <w:p w:rsidR="00D30613" w:rsidRPr="00F6222F" w:rsidRDefault="00007A9F"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第十</w:t>
      </w:r>
      <w:r w:rsidR="00EE2D83">
        <w:rPr>
          <w:rFonts w:ascii="楷体_GB2312" w:eastAsia="楷体_GB2312" w:hint="eastAsia"/>
          <w:sz w:val="32"/>
          <w:szCs w:val="32"/>
        </w:rPr>
        <w:t>六</w:t>
      </w:r>
      <w:r w:rsidR="00D30613" w:rsidRPr="00D30613">
        <w:rPr>
          <w:rFonts w:ascii="楷体_GB2312" w:eastAsia="楷体_GB2312" w:hint="eastAsia"/>
          <w:sz w:val="32"/>
          <w:szCs w:val="32"/>
        </w:rPr>
        <w:t>条</w:t>
      </w:r>
      <w:r w:rsidR="000931F7">
        <w:rPr>
          <w:rFonts w:ascii="楷体_GB2312" w:eastAsia="楷体_GB2312" w:hint="eastAsia"/>
          <w:sz w:val="32"/>
          <w:szCs w:val="32"/>
        </w:rPr>
        <w:t xml:space="preserve"> </w:t>
      </w:r>
      <w:r w:rsidR="00D30613">
        <w:rPr>
          <w:rFonts w:ascii="仿宋_GB2312" w:eastAsia="仿宋_GB2312" w:hint="eastAsia"/>
          <w:sz w:val="32"/>
          <w:szCs w:val="32"/>
        </w:rPr>
        <w:t>海域使用权人不得擅自改变经批准的海域用途；确需改变的，应当在符合海洋功能区划的前提下，报原批准用海的人民政府批准。</w:t>
      </w:r>
    </w:p>
    <w:p w:rsidR="00D30613" w:rsidRPr="00D30613" w:rsidRDefault="00007A9F" w:rsidP="00D30613">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第十</w:t>
      </w:r>
      <w:r w:rsidR="00EE2D83">
        <w:rPr>
          <w:rFonts w:ascii="楷体_GB2312" w:eastAsia="楷体_GB2312" w:hint="eastAsia"/>
          <w:sz w:val="32"/>
          <w:szCs w:val="32"/>
        </w:rPr>
        <w:t>七</w:t>
      </w:r>
      <w:r w:rsidR="00D535AE" w:rsidRPr="00C65ED8">
        <w:rPr>
          <w:rFonts w:ascii="楷体_GB2312" w:eastAsia="楷体_GB2312" w:hint="eastAsia"/>
          <w:sz w:val="32"/>
          <w:szCs w:val="32"/>
        </w:rPr>
        <w:t>条</w:t>
      </w:r>
      <w:r w:rsidR="000931F7">
        <w:rPr>
          <w:rFonts w:ascii="楷体_GB2312" w:eastAsia="楷体_GB2312" w:hint="eastAsia"/>
          <w:sz w:val="32"/>
          <w:szCs w:val="32"/>
        </w:rPr>
        <w:t xml:space="preserve"> </w:t>
      </w:r>
      <w:r w:rsidR="00D30613" w:rsidRPr="00D30613">
        <w:rPr>
          <w:rFonts w:ascii="仿宋_GB2312" w:eastAsia="仿宋_GB2312" w:hint="eastAsia"/>
          <w:sz w:val="32"/>
          <w:szCs w:val="32"/>
        </w:rPr>
        <w:t>海域使用权除依法通过审批方式出让外，也可以通过招标或者拍</w:t>
      </w:r>
      <w:r w:rsidR="00D30613" w:rsidRPr="00095851">
        <w:rPr>
          <w:rFonts w:ascii="仿宋_GB2312" w:eastAsia="仿宋_GB2312" w:hint="eastAsia"/>
          <w:sz w:val="32"/>
          <w:szCs w:val="32"/>
        </w:rPr>
        <w:t>卖的方式出让。</w:t>
      </w:r>
      <w:r w:rsidR="00095851" w:rsidRPr="00095851">
        <w:rPr>
          <w:rFonts w:ascii="仿宋_GB2312" w:eastAsia="仿宋_GB2312" w:hint="eastAsia"/>
          <w:sz w:val="32"/>
          <w:szCs w:val="32"/>
        </w:rPr>
        <w:t>具体出让工作按照国家及省有关规定执行。</w:t>
      </w:r>
    </w:p>
    <w:p w:rsidR="00D535AE" w:rsidRDefault="00D535AE" w:rsidP="00DC5597">
      <w:pPr>
        <w:widowControl/>
        <w:shd w:val="clear" w:color="auto" w:fill="FAFAFA"/>
        <w:adjustRightInd w:val="0"/>
        <w:snapToGrid w:val="0"/>
        <w:spacing w:line="360" w:lineRule="auto"/>
        <w:jc w:val="left"/>
        <w:rPr>
          <w:rFonts w:ascii="黑体" w:eastAsia="黑体" w:hAnsi="黑体"/>
          <w:sz w:val="32"/>
          <w:szCs w:val="32"/>
        </w:rPr>
      </w:pPr>
    </w:p>
    <w:p w:rsidR="00D535AE" w:rsidRDefault="00D535AE" w:rsidP="000931F7">
      <w:pPr>
        <w:widowControl/>
        <w:shd w:val="clear" w:color="auto" w:fill="FAFAFA"/>
        <w:adjustRightInd w:val="0"/>
        <w:snapToGrid w:val="0"/>
        <w:spacing w:line="360" w:lineRule="auto"/>
        <w:ind w:firstLineChars="550" w:firstLine="1760"/>
        <w:jc w:val="left"/>
        <w:rPr>
          <w:rFonts w:ascii="黑体" w:eastAsia="黑体" w:hAnsi="黑体"/>
          <w:sz w:val="32"/>
          <w:szCs w:val="32"/>
        </w:rPr>
      </w:pPr>
      <w:r>
        <w:rPr>
          <w:rFonts w:ascii="黑体" w:eastAsia="黑体" w:hAnsi="黑体" w:hint="eastAsia"/>
          <w:sz w:val="32"/>
          <w:szCs w:val="32"/>
        </w:rPr>
        <w:t>第三章 无居民海岛</w:t>
      </w:r>
      <w:r w:rsidR="00095851">
        <w:rPr>
          <w:rFonts w:ascii="黑体" w:eastAsia="黑体" w:hAnsi="黑体" w:hint="eastAsia"/>
          <w:sz w:val="32"/>
          <w:szCs w:val="32"/>
        </w:rPr>
        <w:t>市场化出让</w:t>
      </w:r>
    </w:p>
    <w:p w:rsidR="000931F7" w:rsidRDefault="000931F7" w:rsidP="000931F7">
      <w:pPr>
        <w:widowControl/>
        <w:shd w:val="clear" w:color="auto" w:fill="FAFAFA"/>
        <w:adjustRightInd w:val="0"/>
        <w:snapToGrid w:val="0"/>
        <w:spacing w:line="360" w:lineRule="auto"/>
        <w:ind w:firstLineChars="550" w:firstLine="1760"/>
        <w:jc w:val="left"/>
        <w:rPr>
          <w:rFonts w:ascii="黑体" w:eastAsia="黑体" w:hAnsi="黑体"/>
          <w:sz w:val="32"/>
          <w:szCs w:val="32"/>
        </w:rPr>
      </w:pPr>
    </w:p>
    <w:p w:rsidR="00D535AE" w:rsidRDefault="00757E42"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sidRPr="00095851">
        <w:rPr>
          <w:rFonts w:ascii="楷体_GB2312" w:eastAsia="楷体_GB2312" w:hint="eastAsia"/>
          <w:sz w:val="32"/>
          <w:szCs w:val="32"/>
        </w:rPr>
        <w:t>第十</w:t>
      </w:r>
      <w:r w:rsidR="00EE2D83">
        <w:rPr>
          <w:rFonts w:ascii="楷体_GB2312" w:eastAsia="楷体_GB2312" w:hint="eastAsia"/>
          <w:sz w:val="32"/>
          <w:szCs w:val="32"/>
        </w:rPr>
        <w:t>八</w:t>
      </w:r>
      <w:r w:rsidR="00D535AE" w:rsidRPr="00095851">
        <w:rPr>
          <w:rFonts w:ascii="楷体_GB2312" w:eastAsia="楷体_GB2312" w:hint="eastAsia"/>
          <w:sz w:val="32"/>
          <w:szCs w:val="32"/>
        </w:rPr>
        <w:t>条</w:t>
      </w:r>
      <w:r w:rsidR="000931F7">
        <w:rPr>
          <w:rFonts w:ascii="楷体_GB2312" w:eastAsia="楷体_GB2312" w:hint="eastAsia"/>
          <w:sz w:val="32"/>
          <w:szCs w:val="32"/>
        </w:rPr>
        <w:t xml:space="preserve"> </w:t>
      </w:r>
      <w:r w:rsidR="00E16B53">
        <w:rPr>
          <w:rFonts w:ascii="仿宋_GB2312" w:eastAsia="仿宋_GB2312" w:hint="eastAsia"/>
          <w:sz w:val="32"/>
          <w:szCs w:val="32"/>
        </w:rPr>
        <w:t>除下列</w:t>
      </w:r>
      <w:r w:rsidR="006952CD">
        <w:rPr>
          <w:rFonts w:ascii="仿宋_GB2312" w:eastAsia="仿宋_GB2312" w:hint="eastAsia"/>
          <w:sz w:val="32"/>
          <w:szCs w:val="32"/>
        </w:rPr>
        <w:t>由国务院审批以</w:t>
      </w:r>
      <w:r w:rsidR="00E16B53">
        <w:rPr>
          <w:rFonts w:ascii="仿宋_GB2312" w:eastAsia="仿宋_GB2312" w:hint="eastAsia"/>
          <w:sz w:val="32"/>
          <w:szCs w:val="32"/>
        </w:rPr>
        <w:t>外的，</w:t>
      </w:r>
      <w:r w:rsidR="006952CD">
        <w:rPr>
          <w:rFonts w:ascii="仿宋_GB2312" w:eastAsia="仿宋_GB2312" w:hint="eastAsia"/>
          <w:sz w:val="32"/>
          <w:szCs w:val="32"/>
        </w:rPr>
        <w:t>本市行政区域内的</w:t>
      </w:r>
      <w:r w:rsidR="000C1EFF">
        <w:rPr>
          <w:rFonts w:ascii="仿宋_GB2312" w:eastAsia="仿宋_GB2312" w:hint="eastAsia"/>
          <w:sz w:val="32"/>
          <w:szCs w:val="32"/>
        </w:rPr>
        <w:t>旅游娱乐、交通运输、工业仓储、渔业等经营性用岛，应当通过市场化方式出让无居民海岛使用权</w:t>
      </w:r>
      <w:r w:rsidR="00D535AE" w:rsidRPr="00095851">
        <w:rPr>
          <w:rFonts w:ascii="仿宋_GB2312" w:eastAsia="仿宋_GB2312" w:hint="eastAsia"/>
          <w:sz w:val="32"/>
          <w:szCs w:val="32"/>
        </w:rPr>
        <w:t>。</w:t>
      </w:r>
    </w:p>
    <w:p w:rsidR="00D535AE" w:rsidRDefault="00D535AE" w:rsidP="00DC5597">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 xml:space="preserve">（一）涉及利用领海基点所在海岛； </w:t>
      </w:r>
    </w:p>
    <w:p w:rsidR="00D535AE" w:rsidRDefault="00D535AE" w:rsidP="00DC5597">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（二）涉及利用国防用途海岛；</w:t>
      </w:r>
    </w:p>
    <w:p w:rsidR="00D535AE" w:rsidRDefault="00D535AE" w:rsidP="00DC5597">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lastRenderedPageBreak/>
        <w:t>（三）涉及利用国家级海洋自然保护区内海岛；</w:t>
      </w:r>
    </w:p>
    <w:p w:rsidR="00D535AE" w:rsidRDefault="00D535AE" w:rsidP="00DC5597">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（四）填海连岛或造成海岛自然属性消失的；</w:t>
      </w:r>
    </w:p>
    <w:p w:rsidR="00D535AE" w:rsidRDefault="00D535AE" w:rsidP="00DC5597">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（五）导致海岛自然地形、地貌严重改变或造成海岛岛体消失的；</w:t>
      </w:r>
    </w:p>
    <w:p w:rsidR="00D535AE" w:rsidRDefault="00D535AE" w:rsidP="00DC5597">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（六）国务院规定的其他的用岛。</w:t>
      </w:r>
    </w:p>
    <w:p w:rsidR="00662512" w:rsidRDefault="006952CD" w:rsidP="006952CD">
      <w:pPr>
        <w:widowControl/>
        <w:shd w:val="clear" w:color="auto" w:fill="FAFAFA"/>
        <w:adjustRightInd w:val="0"/>
        <w:snapToGrid w:val="0"/>
        <w:spacing w:line="360" w:lineRule="auto"/>
        <w:ind w:firstLineChars="150" w:firstLine="480"/>
        <w:jc w:val="left"/>
        <w:rPr>
          <w:rFonts w:ascii="仿宋_GB2312" w:eastAsia="仿宋_GB2312"/>
          <w:sz w:val="32"/>
          <w:szCs w:val="32"/>
        </w:rPr>
      </w:pPr>
      <w:r w:rsidRPr="006952CD">
        <w:rPr>
          <w:rFonts w:ascii="仿宋_GB2312" w:eastAsia="仿宋_GB2312"/>
          <w:sz w:val="32"/>
          <w:szCs w:val="32"/>
        </w:rPr>
        <w:t>对于不宜通过市场化方式出让的项目用海用岛，以申请审批的方式出让。</w:t>
      </w:r>
    </w:p>
    <w:p w:rsidR="00D535AE" w:rsidRDefault="00E16B53"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涉及维护领土主权、海洋权益、国防建设等重大利益的用岛，</w:t>
      </w:r>
      <w:r w:rsidR="00AC7404">
        <w:rPr>
          <w:rFonts w:ascii="仿宋_GB2312" w:eastAsia="仿宋_GB2312" w:hint="eastAsia"/>
          <w:sz w:val="32"/>
          <w:szCs w:val="32"/>
        </w:rPr>
        <w:t>还</w:t>
      </w:r>
      <w:r w:rsidR="00D535AE">
        <w:rPr>
          <w:rFonts w:ascii="仿宋_GB2312" w:eastAsia="仿宋_GB2312" w:hint="eastAsia"/>
          <w:sz w:val="32"/>
          <w:szCs w:val="32"/>
        </w:rPr>
        <w:t>应按照国家和军队有关规定执行。</w:t>
      </w:r>
    </w:p>
    <w:p w:rsidR="009762F5" w:rsidRDefault="00007A9F"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第十</w:t>
      </w:r>
      <w:r w:rsidR="00EE2D83">
        <w:rPr>
          <w:rFonts w:ascii="楷体_GB2312" w:eastAsia="楷体_GB2312" w:hint="eastAsia"/>
          <w:sz w:val="32"/>
          <w:szCs w:val="32"/>
        </w:rPr>
        <w:t>九</w:t>
      </w:r>
      <w:r w:rsidR="00D535AE" w:rsidRPr="000470FD">
        <w:rPr>
          <w:rFonts w:ascii="楷体_GB2312" w:eastAsia="楷体_GB2312" w:hint="eastAsia"/>
          <w:sz w:val="32"/>
          <w:szCs w:val="32"/>
        </w:rPr>
        <w:t>条</w:t>
      </w:r>
      <w:r w:rsidR="00D535AE">
        <w:rPr>
          <w:rFonts w:ascii="仿宋_GB2312" w:eastAsia="仿宋_GB2312" w:hint="eastAsia"/>
          <w:sz w:val="32"/>
          <w:szCs w:val="32"/>
        </w:rPr>
        <w:t xml:space="preserve"> </w:t>
      </w:r>
      <w:r w:rsidR="009762F5">
        <w:rPr>
          <w:rFonts w:ascii="仿宋_GB2312" w:eastAsia="仿宋_GB2312" w:hint="eastAsia"/>
          <w:sz w:val="32"/>
          <w:szCs w:val="32"/>
        </w:rPr>
        <w:t>市自然资源行政主管部门负责组织编制</w:t>
      </w:r>
      <w:r w:rsidR="008E38B8">
        <w:rPr>
          <w:rFonts w:ascii="仿宋_GB2312" w:eastAsia="仿宋_GB2312" w:hint="eastAsia"/>
          <w:sz w:val="32"/>
          <w:szCs w:val="32"/>
        </w:rPr>
        <w:t>全</w:t>
      </w:r>
      <w:r w:rsidR="009762F5">
        <w:rPr>
          <w:rFonts w:ascii="仿宋_GB2312" w:eastAsia="仿宋_GB2312" w:hint="eastAsia"/>
          <w:sz w:val="32"/>
          <w:szCs w:val="32"/>
        </w:rPr>
        <w:t>省海岛保护规划确定的我市管辖范围可利用无居民海岛的保护和利用规划，并经市人民政府批准后于</w:t>
      </w:r>
      <w:r w:rsidR="008E38B8">
        <w:rPr>
          <w:rFonts w:ascii="仿宋_GB2312" w:eastAsia="仿宋_GB2312" w:hint="eastAsia"/>
          <w:sz w:val="32"/>
          <w:szCs w:val="32"/>
        </w:rPr>
        <w:t>出让前向社会公布。</w:t>
      </w:r>
    </w:p>
    <w:p w:rsidR="00D535AE" w:rsidRDefault="00D535AE"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市自然资源</w:t>
      </w:r>
      <w:r w:rsidR="00033252">
        <w:rPr>
          <w:rFonts w:ascii="仿宋_GB2312" w:eastAsia="仿宋_GB2312" w:hint="eastAsia"/>
          <w:sz w:val="32"/>
          <w:szCs w:val="32"/>
        </w:rPr>
        <w:t>行政</w:t>
      </w:r>
      <w:r>
        <w:rPr>
          <w:rFonts w:ascii="仿宋_GB2312" w:eastAsia="仿宋_GB2312" w:hint="eastAsia"/>
          <w:sz w:val="32"/>
          <w:szCs w:val="32"/>
        </w:rPr>
        <w:t>主管部门负责本市行政区域内</w:t>
      </w:r>
      <w:r w:rsidR="004E5CA3">
        <w:rPr>
          <w:rFonts w:ascii="仿宋_GB2312" w:eastAsia="仿宋_GB2312" w:hint="eastAsia"/>
          <w:sz w:val="32"/>
          <w:szCs w:val="32"/>
        </w:rPr>
        <w:t>省政府审批权限的无居民海岛使用权市场化出让的前期</w:t>
      </w:r>
      <w:r w:rsidR="005564CC">
        <w:rPr>
          <w:rFonts w:ascii="仿宋_GB2312" w:eastAsia="仿宋_GB2312" w:hint="eastAsia"/>
          <w:sz w:val="32"/>
          <w:szCs w:val="32"/>
        </w:rPr>
        <w:t>工作、编制出让方案和</w:t>
      </w:r>
      <w:r w:rsidR="00745563">
        <w:rPr>
          <w:rFonts w:ascii="仿宋_GB2312" w:eastAsia="仿宋_GB2312" w:hint="eastAsia"/>
          <w:sz w:val="32"/>
          <w:szCs w:val="32"/>
        </w:rPr>
        <w:t>无居民海岛使用</w:t>
      </w:r>
      <w:r w:rsidR="005564CC">
        <w:rPr>
          <w:rFonts w:ascii="仿宋_GB2312" w:eastAsia="仿宋_GB2312" w:hint="eastAsia"/>
          <w:sz w:val="32"/>
          <w:szCs w:val="32"/>
        </w:rPr>
        <w:t>价值评估报告、组织</w:t>
      </w:r>
      <w:r w:rsidR="00745563">
        <w:rPr>
          <w:rFonts w:ascii="仿宋_GB2312" w:eastAsia="仿宋_GB2312" w:hint="eastAsia"/>
          <w:sz w:val="32"/>
          <w:szCs w:val="32"/>
        </w:rPr>
        <w:t>《无居民海岛开发利用具体方案》和《无居民海岛开发利用项目论证报告》</w:t>
      </w:r>
      <w:r w:rsidR="005564CC">
        <w:rPr>
          <w:rFonts w:ascii="仿宋_GB2312" w:eastAsia="仿宋_GB2312" w:hint="eastAsia"/>
          <w:sz w:val="32"/>
          <w:szCs w:val="32"/>
        </w:rPr>
        <w:t>评审</w:t>
      </w:r>
      <w:r w:rsidR="00745563">
        <w:rPr>
          <w:rFonts w:ascii="仿宋_GB2312" w:eastAsia="仿宋_GB2312" w:hint="eastAsia"/>
          <w:sz w:val="32"/>
          <w:szCs w:val="32"/>
        </w:rPr>
        <w:t>、</w:t>
      </w:r>
      <w:r w:rsidR="005564CC">
        <w:rPr>
          <w:rFonts w:ascii="仿宋_GB2312" w:eastAsia="仿宋_GB2312" w:hint="eastAsia"/>
          <w:sz w:val="32"/>
          <w:szCs w:val="32"/>
        </w:rPr>
        <w:t>相关材料的审</w:t>
      </w:r>
      <w:r w:rsidR="00342E1A">
        <w:rPr>
          <w:rFonts w:ascii="仿宋_GB2312" w:eastAsia="仿宋_GB2312" w:hint="eastAsia"/>
          <w:sz w:val="32"/>
          <w:szCs w:val="32"/>
        </w:rPr>
        <w:t>核</w:t>
      </w:r>
      <w:r w:rsidR="005564CC">
        <w:rPr>
          <w:rFonts w:ascii="仿宋_GB2312" w:eastAsia="仿宋_GB2312" w:hint="eastAsia"/>
          <w:sz w:val="32"/>
          <w:szCs w:val="32"/>
        </w:rPr>
        <w:t>及上报工作</w:t>
      </w:r>
      <w:r>
        <w:rPr>
          <w:rFonts w:ascii="仿宋_GB2312" w:eastAsia="仿宋_GB2312" w:hint="eastAsia"/>
          <w:sz w:val="32"/>
          <w:szCs w:val="32"/>
        </w:rPr>
        <w:t>。</w:t>
      </w:r>
    </w:p>
    <w:p w:rsidR="002B3949" w:rsidRDefault="002B3949" w:rsidP="00DC559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具体出让工作按照《广东省自然资源厅关于无居民海岛使用权市场化出让办法（试行）》执行。</w:t>
      </w:r>
    </w:p>
    <w:p w:rsidR="0054219F" w:rsidRDefault="0054219F" w:rsidP="00DC5597">
      <w:pPr>
        <w:pStyle w:val="a5"/>
        <w:widowControl/>
        <w:shd w:val="clear" w:color="auto" w:fill="FAFAFA"/>
        <w:adjustRightInd w:val="0"/>
        <w:snapToGrid w:val="0"/>
        <w:spacing w:line="360" w:lineRule="auto"/>
        <w:ind w:firstLineChars="0" w:firstLine="0"/>
        <w:jc w:val="left"/>
        <w:rPr>
          <w:rFonts w:ascii="仿宋_GB2312" w:eastAsia="仿宋_GB2312"/>
          <w:sz w:val="32"/>
          <w:szCs w:val="32"/>
        </w:rPr>
      </w:pPr>
    </w:p>
    <w:p w:rsidR="0080677E" w:rsidRDefault="0054219F" w:rsidP="00757E42">
      <w:pPr>
        <w:widowControl/>
        <w:shd w:val="clear" w:color="auto" w:fill="FAFAFA"/>
        <w:adjustRightInd w:val="0"/>
        <w:snapToGrid w:val="0"/>
        <w:spacing w:line="360" w:lineRule="auto"/>
        <w:ind w:firstLineChars="500" w:firstLine="1600"/>
        <w:jc w:val="left"/>
        <w:rPr>
          <w:rFonts w:ascii="黑体" w:eastAsia="黑体" w:hAnsi="黑体"/>
          <w:sz w:val="32"/>
          <w:szCs w:val="32"/>
        </w:rPr>
      </w:pPr>
      <w:r w:rsidRPr="0080677E">
        <w:rPr>
          <w:rFonts w:ascii="黑体" w:eastAsia="黑体" w:hAnsi="黑体" w:hint="eastAsia"/>
          <w:sz w:val="32"/>
          <w:szCs w:val="32"/>
        </w:rPr>
        <w:t xml:space="preserve">第四章 </w:t>
      </w:r>
      <w:r w:rsidR="00106178">
        <w:rPr>
          <w:rFonts w:ascii="黑体" w:eastAsia="黑体" w:hAnsi="黑体" w:hint="eastAsia"/>
          <w:sz w:val="32"/>
          <w:szCs w:val="32"/>
        </w:rPr>
        <w:t>海域、海岛使用权</w:t>
      </w:r>
      <w:r w:rsidR="0080677E" w:rsidRPr="0080677E">
        <w:rPr>
          <w:rFonts w:ascii="黑体" w:eastAsia="黑体" w:hAnsi="黑体" w:hint="eastAsia"/>
          <w:sz w:val="32"/>
          <w:szCs w:val="32"/>
        </w:rPr>
        <w:t>及</w:t>
      </w:r>
      <w:r w:rsidR="00106178">
        <w:rPr>
          <w:rFonts w:ascii="黑体" w:eastAsia="黑体" w:hAnsi="黑体" w:hint="eastAsia"/>
          <w:sz w:val="32"/>
          <w:szCs w:val="32"/>
        </w:rPr>
        <w:t>使用金</w:t>
      </w:r>
    </w:p>
    <w:p w:rsidR="000931F7" w:rsidRDefault="000931F7" w:rsidP="00757E42">
      <w:pPr>
        <w:widowControl/>
        <w:shd w:val="clear" w:color="auto" w:fill="FAFAFA"/>
        <w:adjustRightInd w:val="0"/>
        <w:snapToGrid w:val="0"/>
        <w:spacing w:line="360" w:lineRule="auto"/>
        <w:ind w:firstLineChars="500" w:firstLine="1600"/>
        <w:jc w:val="left"/>
        <w:rPr>
          <w:rFonts w:ascii="黑体" w:eastAsia="黑体" w:hAnsi="黑体"/>
          <w:sz w:val="32"/>
          <w:szCs w:val="32"/>
        </w:rPr>
      </w:pPr>
    </w:p>
    <w:p w:rsidR="00F767EC" w:rsidRDefault="003B7BF4" w:rsidP="003B10E5">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lastRenderedPageBreak/>
        <w:t>第</w:t>
      </w:r>
      <w:r w:rsidR="00EE2D83">
        <w:rPr>
          <w:rFonts w:ascii="楷体_GB2312" w:eastAsia="楷体_GB2312" w:hint="eastAsia"/>
          <w:sz w:val="32"/>
          <w:szCs w:val="32"/>
        </w:rPr>
        <w:t>二十</w:t>
      </w:r>
      <w:r w:rsidR="00F767EC" w:rsidRPr="00C65ED8">
        <w:rPr>
          <w:rFonts w:ascii="楷体_GB2312" w:eastAsia="楷体_GB2312" w:hint="eastAsia"/>
          <w:sz w:val="32"/>
          <w:szCs w:val="32"/>
        </w:rPr>
        <w:t>条</w:t>
      </w:r>
      <w:r w:rsidR="000931F7">
        <w:rPr>
          <w:rFonts w:ascii="楷体_GB2312" w:eastAsia="楷体_GB2312" w:hint="eastAsia"/>
          <w:sz w:val="32"/>
          <w:szCs w:val="32"/>
        </w:rPr>
        <w:t xml:space="preserve"> </w:t>
      </w:r>
      <w:r w:rsidR="003B10E5" w:rsidRPr="003B10E5">
        <w:rPr>
          <w:rFonts w:ascii="仿宋_GB2312" w:eastAsia="仿宋_GB2312" w:hint="eastAsia"/>
          <w:sz w:val="32"/>
          <w:szCs w:val="32"/>
        </w:rPr>
        <w:t>依法取得</w:t>
      </w:r>
      <w:r w:rsidR="003B10E5">
        <w:rPr>
          <w:rFonts w:ascii="仿宋_GB2312" w:eastAsia="仿宋_GB2312" w:hint="eastAsia"/>
          <w:sz w:val="32"/>
          <w:szCs w:val="32"/>
        </w:rPr>
        <w:t>海域、</w:t>
      </w:r>
      <w:r w:rsidR="003B10E5" w:rsidRPr="003B10E5">
        <w:rPr>
          <w:rFonts w:ascii="仿宋_GB2312" w:eastAsia="仿宋_GB2312" w:hint="eastAsia"/>
          <w:sz w:val="32"/>
          <w:szCs w:val="32"/>
        </w:rPr>
        <w:t>无居民海岛使用权，按照《不动产登记暂行条例》的有关规定，依法办理不动产登记手续，领取不动产权属证书。</w:t>
      </w:r>
    </w:p>
    <w:p w:rsidR="00AF0D7D" w:rsidRDefault="00F608B8" w:rsidP="00F767EC">
      <w:pPr>
        <w:widowControl/>
        <w:shd w:val="clear" w:color="auto" w:fill="FAFAFA"/>
        <w:adjustRightInd w:val="0"/>
        <w:snapToGrid w:val="0"/>
        <w:spacing w:line="360" w:lineRule="auto"/>
        <w:ind w:firstLineChars="200" w:firstLine="640"/>
        <w:jc w:val="left"/>
        <w:rPr>
          <w:rFonts w:ascii="仿宋_GB2312" w:eastAsia="仿宋_GB2312"/>
          <w:sz w:val="32"/>
          <w:szCs w:val="32"/>
        </w:rPr>
      </w:pPr>
      <w:r w:rsidRPr="00F608B8">
        <w:rPr>
          <w:rFonts w:ascii="仿宋_GB2312" w:eastAsia="仿宋_GB2312" w:hint="eastAsia"/>
          <w:sz w:val="32"/>
          <w:szCs w:val="32"/>
        </w:rPr>
        <w:t>国务院批准的项目用海、用岛的登记，由自然资源部受理，依法向权利人核发不动产权属证书。其他项目用海</w:t>
      </w:r>
      <w:r>
        <w:rPr>
          <w:rFonts w:ascii="仿宋_GB2312" w:eastAsia="仿宋_GB2312" w:hint="eastAsia"/>
          <w:sz w:val="32"/>
          <w:szCs w:val="32"/>
        </w:rPr>
        <w:t>、</w:t>
      </w:r>
      <w:r w:rsidRPr="00F608B8">
        <w:rPr>
          <w:rFonts w:ascii="仿宋_GB2312" w:eastAsia="仿宋_GB2312" w:hint="eastAsia"/>
          <w:sz w:val="32"/>
          <w:szCs w:val="32"/>
        </w:rPr>
        <w:t>用岛</w:t>
      </w:r>
      <w:r>
        <w:rPr>
          <w:rFonts w:ascii="仿宋_GB2312" w:eastAsia="仿宋_GB2312" w:hint="eastAsia"/>
          <w:sz w:val="32"/>
          <w:szCs w:val="32"/>
        </w:rPr>
        <w:t>由市不动产登记机构办理。</w:t>
      </w:r>
    </w:p>
    <w:p w:rsidR="00981B3E" w:rsidRDefault="00CE018A" w:rsidP="00757E42">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w:t>
      </w:r>
      <w:r w:rsidR="00007A9F">
        <w:rPr>
          <w:rFonts w:ascii="楷体_GB2312" w:eastAsia="楷体_GB2312" w:hint="eastAsia"/>
          <w:sz w:val="32"/>
          <w:szCs w:val="32"/>
        </w:rPr>
        <w:t>二十</w:t>
      </w:r>
      <w:r w:rsidR="00EE2D83">
        <w:rPr>
          <w:rFonts w:ascii="楷体_GB2312" w:eastAsia="楷体_GB2312" w:hint="eastAsia"/>
          <w:sz w:val="32"/>
          <w:szCs w:val="32"/>
        </w:rPr>
        <w:t>一</w:t>
      </w:r>
      <w:r w:rsidR="00F767EC" w:rsidRPr="00C65ED8">
        <w:rPr>
          <w:rFonts w:ascii="楷体_GB2312" w:eastAsia="楷体_GB2312" w:hint="eastAsia"/>
          <w:sz w:val="32"/>
          <w:szCs w:val="32"/>
        </w:rPr>
        <w:t>条</w:t>
      </w:r>
      <w:r w:rsidR="000931F7">
        <w:rPr>
          <w:rFonts w:ascii="楷体_GB2312" w:eastAsia="楷体_GB2312" w:hint="eastAsia"/>
          <w:sz w:val="32"/>
          <w:szCs w:val="32"/>
        </w:rPr>
        <w:t xml:space="preserve"> </w:t>
      </w:r>
      <w:r w:rsidR="00F767EC" w:rsidRPr="001B302A">
        <w:rPr>
          <w:rFonts w:ascii="仿宋_GB2312" w:eastAsia="仿宋_GB2312" w:hint="eastAsia"/>
          <w:sz w:val="32"/>
          <w:szCs w:val="32"/>
        </w:rPr>
        <w:t>除涉及国家秘密外，</w:t>
      </w:r>
      <w:r w:rsidR="00F767EC">
        <w:rPr>
          <w:rFonts w:ascii="仿宋_GB2312" w:eastAsia="仿宋_GB2312" w:hint="eastAsia"/>
          <w:sz w:val="32"/>
          <w:szCs w:val="32"/>
        </w:rPr>
        <w:t>市不动产登记机构</w:t>
      </w:r>
      <w:r w:rsidR="00F767EC" w:rsidRPr="001B302A">
        <w:rPr>
          <w:rFonts w:ascii="仿宋_GB2312" w:eastAsia="仿宋_GB2312" w:hint="eastAsia"/>
          <w:sz w:val="32"/>
          <w:szCs w:val="32"/>
        </w:rPr>
        <w:t>在核发不动产登记权证书后</w:t>
      </w:r>
      <w:r w:rsidR="00F767EC">
        <w:rPr>
          <w:rFonts w:ascii="仿宋_GB2312" w:eastAsia="仿宋_GB2312" w:hint="eastAsia"/>
          <w:sz w:val="32"/>
          <w:szCs w:val="32"/>
        </w:rPr>
        <w:t>应当</w:t>
      </w:r>
      <w:r w:rsidR="00F767EC" w:rsidRPr="001B302A">
        <w:rPr>
          <w:rFonts w:ascii="仿宋_GB2312" w:eastAsia="仿宋_GB2312" w:hint="eastAsia"/>
          <w:sz w:val="32"/>
          <w:szCs w:val="32"/>
        </w:rPr>
        <w:t>向社会公告。</w:t>
      </w:r>
    </w:p>
    <w:p w:rsidR="00C30AB3" w:rsidRDefault="00CE018A" w:rsidP="00757E42">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第二十</w:t>
      </w:r>
      <w:r w:rsidR="00EE2D83">
        <w:rPr>
          <w:rFonts w:ascii="楷体_GB2312" w:eastAsia="楷体_GB2312" w:hint="eastAsia"/>
          <w:sz w:val="32"/>
          <w:szCs w:val="32"/>
        </w:rPr>
        <w:t>二</w:t>
      </w:r>
      <w:r w:rsidR="00C30AB3" w:rsidRPr="00C30AB3">
        <w:rPr>
          <w:rFonts w:ascii="楷体_GB2312" w:eastAsia="楷体_GB2312" w:hint="eastAsia"/>
          <w:sz w:val="32"/>
          <w:szCs w:val="32"/>
        </w:rPr>
        <w:t>条</w:t>
      </w:r>
      <w:r w:rsidR="000931F7">
        <w:rPr>
          <w:rFonts w:ascii="楷体_GB2312" w:eastAsia="楷体_GB2312" w:hint="eastAsia"/>
          <w:sz w:val="32"/>
          <w:szCs w:val="32"/>
        </w:rPr>
        <w:t xml:space="preserve"> </w:t>
      </w:r>
      <w:r w:rsidR="00146F9F">
        <w:rPr>
          <w:rFonts w:ascii="仿宋_GB2312" w:eastAsia="仿宋_GB2312" w:hint="eastAsia"/>
          <w:sz w:val="32"/>
          <w:szCs w:val="32"/>
        </w:rPr>
        <w:t>海域使用权</w:t>
      </w:r>
      <w:r w:rsidR="0019064D">
        <w:rPr>
          <w:rFonts w:ascii="仿宋_GB2312" w:eastAsia="仿宋_GB2312" w:hint="eastAsia"/>
          <w:sz w:val="32"/>
          <w:szCs w:val="32"/>
        </w:rPr>
        <w:t>有</w:t>
      </w:r>
      <w:r w:rsidR="0019064D" w:rsidRPr="0019064D">
        <w:rPr>
          <w:rFonts w:ascii="仿宋_GB2312" w:eastAsia="仿宋_GB2312"/>
          <w:sz w:val="32"/>
          <w:szCs w:val="32"/>
        </w:rPr>
        <w:t>出售、赠与、</w:t>
      </w:r>
      <w:r w:rsidR="00DF7772">
        <w:rPr>
          <w:rFonts w:ascii="仿宋_GB2312" w:eastAsia="仿宋_GB2312"/>
          <w:sz w:val="32"/>
          <w:szCs w:val="32"/>
        </w:rPr>
        <w:t>作价入股</w:t>
      </w:r>
      <w:r w:rsidR="00DF7772">
        <w:rPr>
          <w:rFonts w:ascii="仿宋_GB2312" w:eastAsia="仿宋_GB2312" w:hint="eastAsia"/>
          <w:sz w:val="32"/>
          <w:szCs w:val="32"/>
        </w:rPr>
        <w:t>、</w:t>
      </w:r>
      <w:r w:rsidR="0019064D" w:rsidRPr="0019064D">
        <w:rPr>
          <w:rFonts w:ascii="仿宋_GB2312" w:eastAsia="仿宋_GB2312"/>
          <w:sz w:val="32"/>
          <w:szCs w:val="32"/>
        </w:rPr>
        <w:t>交换等情形的，</w:t>
      </w:r>
      <w:r w:rsidR="0019064D">
        <w:rPr>
          <w:rFonts w:ascii="仿宋_GB2312" w:eastAsia="仿宋_GB2312" w:hint="eastAsia"/>
          <w:sz w:val="32"/>
          <w:szCs w:val="32"/>
        </w:rPr>
        <w:t>可以依法转让。</w:t>
      </w:r>
      <w:r w:rsidR="00DF0141">
        <w:rPr>
          <w:rFonts w:ascii="仿宋_GB2312" w:eastAsia="仿宋_GB2312" w:hint="eastAsia"/>
          <w:sz w:val="32"/>
          <w:szCs w:val="32"/>
        </w:rPr>
        <w:t>具体转让工作</w:t>
      </w:r>
      <w:r w:rsidR="00DF0141" w:rsidRPr="003B5FBF">
        <w:rPr>
          <w:rFonts w:ascii="仿宋_GB2312" w:eastAsia="仿宋_GB2312" w:hint="eastAsia"/>
          <w:sz w:val="32"/>
          <w:szCs w:val="32"/>
        </w:rPr>
        <w:t>按照国家及省有关规定执行。</w:t>
      </w:r>
    </w:p>
    <w:p w:rsidR="00262B36" w:rsidRDefault="00262B36" w:rsidP="00757E42">
      <w:pPr>
        <w:widowControl/>
        <w:shd w:val="clear" w:color="auto" w:fill="FAFAFA"/>
        <w:adjustRightInd w:val="0"/>
        <w:snapToGrid w:val="0"/>
        <w:spacing w:line="360" w:lineRule="auto"/>
        <w:ind w:firstLineChars="200" w:firstLine="640"/>
        <w:jc w:val="left"/>
        <w:rPr>
          <w:rFonts w:ascii="仿宋_GB2312" w:eastAsia="仿宋_GB2312"/>
          <w:sz w:val="32"/>
          <w:szCs w:val="32"/>
        </w:rPr>
      </w:pPr>
      <w:r w:rsidRPr="00262B36">
        <w:rPr>
          <w:rFonts w:ascii="仿宋_GB2312" w:eastAsia="仿宋_GB2312" w:hint="eastAsia"/>
          <w:sz w:val="32"/>
          <w:szCs w:val="32"/>
        </w:rPr>
        <w:t>未经批准，无居民海岛使用者不得转让、出租和抵押无居民海岛使用权</w:t>
      </w:r>
      <w:r>
        <w:rPr>
          <w:rFonts w:ascii="仿宋_GB2312" w:eastAsia="仿宋_GB2312" w:hint="eastAsia"/>
          <w:sz w:val="32"/>
          <w:szCs w:val="32"/>
        </w:rPr>
        <w:t>。</w:t>
      </w:r>
    </w:p>
    <w:p w:rsidR="00983618" w:rsidRDefault="00007A9F" w:rsidP="00757E42">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第二十</w:t>
      </w:r>
      <w:r w:rsidR="00EE2D83">
        <w:rPr>
          <w:rFonts w:ascii="楷体_GB2312" w:eastAsia="楷体_GB2312" w:hint="eastAsia"/>
          <w:sz w:val="32"/>
          <w:szCs w:val="32"/>
        </w:rPr>
        <w:t>三</w:t>
      </w:r>
      <w:r w:rsidR="00983618" w:rsidRPr="00983618">
        <w:rPr>
          <w:rFonts w:ascii="楷体_GB2312" w:eastAsia="楷体_GB2312" w:hint="eastAsia"/>
          <w:sz w:val="32"/>
          <w:szCs w:val="32"/>
        </w:rPr>
        <w:t>条</w:t>
      </w:r>
      <w:r w:rsidR="00983618">
        <w:rPr>
          <w:rFonts w:ascii="楷体_GB2312" w:eastAsia="楷体_GB2312" w:hint="eastAsia"/>
          <w:sz w:val="32"/>
          <w:szCs w:val="32"/>
        </w:rPr>
        <w:t xml:space="preserve"> </w:t>
      </w:r>
      <w:r w:rsidR="00983618" w:rsidRPr="00983618">
        <w:rPr>
          <w:rFonts w:ascii="仿宋_GB2312" w:eastAsia="仿宋_GB2312" w:hint="eastAsia"/>
          <w:sz w:val="32"/>
          <w:szCs w:val="32"/>
        </w:rPr>
        <w:t>海域使用权最高期限，按照下</w:t>
      </w:r>
      <w:r w:rsidR="00222232">
        <w:rPr>
          <w:rFonts w:ascii="仿宋_GB2312" w:eastAsia="仿宋_GB2312" w:hint="eastAsia"/>
          <w:sz w:val="32"/>
          <w:szCs w:val="32"/>
        </w:rPr>
        <w:t>列</w:t>
      </w:r>
      <w:r w:rsidR="00983618" w:rsidRPr="00983618">
        <w:rPr>
          <w:rFonts w:ascii="仿宋_GB2312" w:eastAsia="仿宋_GB2312" w:hint="eastAsia"/>
          <w:sz w:val="32"/>
          <w:szCs w:val="32"/>
        </w:rPr>
        <w:t>用途确定：</w:t>
      </w:r>
    </w:p>
    <w:p w:rsidR="00983618" w:rsidRPr="00983618" w:rsidRDefault="00983618" w:rsidP="00983618">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（一）</w:t>
      </w:r>
      <w:r w:rsidRPr="00983618">
        <w:rPr>
          <w:rFonts w:ascii="仿宋_GB2312" w:eastAsia="仿宋_GB2312" w:hint="eastAsia"/>
          <w:sz w:val="32"/>
          <w:szCs w:val="32"/>
        </w:rPr>
        <w:t>养殖用海十五年；</w:t>
      </w:r>
    </w:p>
    <w:p w:rsidR="00983618" w:rsidRDefault="00983618" w:rsidP="00983618">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（二）</w:t>
      </w:r>
      <w:r w:rsidRPr="00983618">
        <w:rPr>
          <w:rFonts w:ascii="仿宋_GB2312" w:eastAsia="仿宋_GB2312" w:hint="eastAsia"/>
          <w:sz w:val="32"/>
          <w:szCs w:val="32"/>
        </w:rPr>
        <w:t>拆船用海二十年；</w:t>
      </w:r>
    </w:p>
    <w:p w:rsidR="00983618" w:rsidRDefault="00983618" w:rsidP="00983618">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（三）旅游、娱乐用海二十五年；</w:t>
      </w:r>
    </w:p>
    <w:p w:rsidR="00983618" w:rsidRDefault="00983618" w:rsidP="00983618">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（四）盐业、矿业用海三十年；</w:t>
      </w:r>
    </w:p>
    <w:p w:rsidR="00983618" w:rsidRDefault="008A2967" w:rsidP="00983618">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（五）公益事业用海四十年；</w:t>
      </w:r>
    </w:p>
    <w:p w:rsidR="008A2967" w:rsidRDefault="008A2967" w:rsidP="00983618">
      <w:pPr>
        <w:widowControl/>
        <w:shd w:val="clear" w:color="auto" w:fill="FAFAFA"/>
        <w:adjustRightInd w:val="0"/>
        <w:snapToGrid w:val="0"/>
        <w:spacing w:line="360" w:lineRule="auto"/>
        <w:ind w:firstLineChars="150" w:firstLine="480"/>
        <w:jc w:val="left"/>
        <w:rPr>
          <w:rFonts w:ascii="仿宋_GB2312" w:eastAsia="仿宋_GB2312"/>
          <w:sz w:val="32"/>
          <w:szCs w:val="32"/>
        </w:rPr>
      </w:pPr>
      <w:r>
        <w:rPr>
          <w:rFonts w:ascii="仿宋_GB2312" w:eastAsia="仿宋_GB2312" w:hint="eastAsia"/>
          <w:sz w:val="32"/>
          <w:szCs w:val="32"/>
        </w:rPr>
        <w:t>（六）港口、修造船厂等建设工程用海五十年。</w:t>
      </w:r>
    </w:p>
    <w:p w:rsidR="008A2967" w:rsidRPr="008A2967" w:rsidRDefault="008A2967" w:rsidP="008A2967">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无居民海岛使用最高期限，参照上述规定执行。</w:t>
      </w:r>
    </w:p>
    <w:p w:rsidR="00234BBC" w:rsidRDefault="00007A9F" w:rsidP="00234BBC">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lastRenderedPageBreak/>
        <w:t>第二十</w:t>
      </w:r>
      <w:r w:rsidR="00EE2D83">
        <w:rPr>
          <w:rFonts w:ascii="楷体_GB2312" w:eastAsia="楷体_GB2312" w:hint="eastAsia"/>
          <w:sz w:val="32"/>
          <w:szCs w:val="32"/>
        </w:rPr>
        <w:t>四</w:t>
      </w:r>
      <w:r w:rsidR="00234BBC" w:rsidRPr="00C65ED8">
        <w:rPr>
          <w:rFonts w:ascii="楷体_GB2312" w:eastAsia="楷体_GB2312" w:hint="eastAsia"/>
          <w:sz w:val="32"/>
          <w:szCs w:val="32"/>
        </w:rPr>
        <w:t>条</w:t>
      </w:r>
      <w:r w:rsidR="00234BBC">
        <w:rPr>
          <w:rFonts w:ascii="仿宋_GB2312" w:eastAsia="仿宋_GB2312" w:hint="eastAsia"/>
          <w:sz w:val="32"/>
          <w:szCs w:val="32"/>
        </w:rPr>
        <w:t xml:space="preserve"> 海域、无居民海岛使用权人应当依法缴纳海域、海岛使用金。海域、海岛使用金由批准用海、用岛的人民政府自然资源行政主管部门负责征收，上缴财政。         </w:t>
      </w:r>
    </w:p>
    <w:p w:rsidR="00234BBC" w:rsidRDefault="00234BBC" w:rsidP="00234BBC">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海域、</w:t>
      </w:r>
      <w:r w:rsidRPr="00106178">
        <w:rPr>
          <w:rFonts w:ascii="仿宋_GB2312" w:eastAsia="仿宋_GB2312" w:hint="eastAsia"/>
          <w:sz w:val="32"/>
          <w:szCs w:val="32"/>
        </w:rPr>
        <w:t>海岛</w:t>
      </w:r>
      <w:r>
        <w:rPr>
          <w:rFonts w:ascii="仿宋_GB2312" w:eastAsia="仿宋_GB2312" w:hint="eastAsia"/>
          <w:sz w:val="32"/>
          <w:szCs w:val="32"/>
        </w:rPr>
        <w:t>使用金</w:t>
      </w:r>
      <w:r w:rsidRPr="003B5FBF">
        <w:rPr>
          <w:rFonts w:ascii="仿宋_GB2312" w:eastAsia="仿宋_GB2312" w:hint="eastAsia"/>
          <w:sz w:val="32"/>
          <w:szCs w:val="32"/>
        </w:rPr>
        <w:t>的征收、缴纳以及减免按照国家及省有关规定执行。</w:t>
      </w:r>
    </w:p>
    <w:p w:rsidR="0080677E" w:rsidRPr="0080677E" w:rsidRDefault="0080677E" w:rsidP="0080677E">
      <w:pPr>
        <w:widowControl/>
        <w:shd w:val="clear" w:color="auto" w:fill="FAFAFA"/>
        <w:adjustRightInd w:val="0"/>
        <w:snapToGrid w:val="0"/>
        <w:spacing w:line="360" w:lineRule="auto"/>
        <w:jc w:val="left"/>
        <w:rPr>
          <w:rFonts w:ascii="黑体" w:eastAsia="黑体" w:hAnsi="黑体"/>
          <w:sz w:val="32"/>
          <w:szCs w:val="32"/>
        </w:rPr>
      </w:pPr>
    </w:p>
    <w:p w:rsidR="0054219F" w:rsidRDefault="0080677E" w:rsidP="00DC5597">
      <w:pPr>
        <w:pStyle w:val="a5"/>
        <w:widowControl/>
        <w:shd w:val="clear" w:color="auto" w:fill="FAFAFA"/>
        <w:adjustRightInd w:val="0"/>
        <w:snapToGrid w:val="0"/>
        <w:spacing w:line="360" w:lineRule="auto"/>
        <w:ind w:firstLineChars="850" w:firstLine="2720"/>
        <w:jc w:val="left"/>
        <w:rPr>
          <w:rFonts w:ascii="黑体" w:eastAsia="黑体" w:hAnsi="黑体"/>
          <w:sz w:val="32"/>
          <w:szCs w:val="32"/>
        </w:rPr>
      </w:pPr>
      <w:r>
        <w:rPr>
          <w:rFonts w:ascii="黑体" w:eastAsia="黑体" w:hAnsi="黑体" w:hint="eastAsia"/>
          <w:sz w:val="32"/>
          <w:szCs w:val="32"/>
        </w:rPr>
        <w:t xml:space="preserve">第五章 </w:t>
      </w:r>
      <w:r w:rsidR="0054219F">
        <w:rPr>
          <w:rFonts w:ascii="黑体" w:eastAsia="黑体" w:hAnsi="黑体" w:hint="eastAsia"/>
          <w:sz w:val="32"/>
          <w:szCs w:val="32"/>
        </w:rPr>
        <w:t>监督检查</w:t>
      </w:r>
    </w:p>
    <w:p w:rsidR="0054219F" w:rsidRDefault="0054219F" w:rsidP="00DC5597">
      <w:pPr>
        <w:widowControl/>
        <w:shd w:val="clear" w:color="auto" w:fill="FAFAFA"/>
        <w:adjustRightInd w:val="0"/>
        <w:snapToGrid w:val="0"/>
        <w:spacing w:line="360" w:lineRule="auto"/>
        <w:jc w:val="left"/>
        <w:rPr>
          <w:rFonts w:ascii="仿宋_GB2312" w:eastAsia="仿宋_GB2312"/>
          <w:sz w:val="32"/>
          <w:szCs w:val="32"/>
        </w:rPr>
      </w:pPr>
    </w:p>
    <w:p w:rsidR="001C4781" w:rsidRDefault="00665806" w:rsidP="001C4781">
      <w:pPr>
        <w:widowControl/>
        <w:shd w:val="clear" w:color="auto" w:fill="FAFAFA"/>
        <w:adjustRightInd w:val="0"/>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第二十</w:t>
      </w:r>
      <w:r w:rsidR="00EE2D83">
        <w:rPr>
          <w:rFonts w:ascii="楷体_GB2312" w:eastAsia="楷体_GB2312" w:hint="eastAsia"/>
          <w:sz w:val="32"/>
          <w:szCs w:val="32"/>
        </w:rPr>
        <w:t>五</w:t>
      </w:r>
      <w:r w:rsidR="00501AC3" w:rsidRPr="00C86AE4">
        <w:rPr>
          <w:rFonts w:ascii="楷体_GB2312" w:eastAsia="楷体_GB2312" w:hint="eastAsia"/>
          <w:sz w:val="32"/>
          <w:szCs w:val="32"/>
        </w:rPr>
        <w:t>条</w:t>
      </w:r>
      <w:r w:rsidR="00501AC3">
        <w:rPr>
          <w:rFonts w:ascii="仿宋_GB2312" w:eastAsia="仿宋_GB2312" w:hint="eastAsia"/>
          <w:sz w:val="32"/>
          <w:szCs w:val="32"/>
        </w:rPr>
        <w:t xml:space="preserve"> 市自然资源</w:t>
      </w:r>
      <w:r w:rsidR="00033252">
        <w:rPr>
          <w:rFonts w:ascii="仿宋_GB2312" w:eastAsia="仿宋_GB2312" w:hint="eastAsia"/>
          <w:sz w:val="32"/>
          <w:szCs w:val="32"/>
        </w:rPr>
        <w:t>行政</w:t>
      </w:r>
      <w:r w:rsidR="001C4781">
        <w:rPr>
          <w:rFonts w:ascii="仿宋_GB2312" w:eastAsia="仿宋_GB2312" w:hint="eastAsia"/>
          <w:sz w:val="32"/>
          <w:szCs w:val="32"/>
        </w:rPr>
        <w:t>主管部门应当加强对海域使用、</w:t>
      </w:r>
      <w:r w:rsidR="001C4781">
        <w:rPr>
          <w:rFonts w:ascii="仿宋_GB2312" w:eastAsia="仿宋_GB2312" w:hAnsi="仿宋" w:cs="Times New Roman" w:hint="eastAsia"/>
          <w:color w:val="000000"/>
          <w:sz w:val="32"/>
          <w:szCs w:val="32"/>
        </w:rPr>
        <w:t>无居民海岛保护和利用情况</w:t>
      </w:r>
      <w:r w:rsidR="008E391E">
        <w:rPr>
          <w:rFonts w:ascii="仿宋_GB2312" w:eastAsia="仿宋_GB2312" w:hAnsi="仿宋" w:cs="Times New Roman" w:hint="eastAsia"/>
          <w:color w:val="000000"/>
          <w:sz w:val="32"/>
          <w:szCs w:val="32"/>
        </w:rPr>
        <w:t>的</w:t>
      </w:r>
      <w:r w:rsidR="001C4781">
        <w:rPr>
          <w:rFonts w:ascii="仿宋_GB2312" w:eastAsia="仿宋_GB2312" w:hAnsi="仿宋" w:cs="Times New Roman" w:hint="eastAsia"/>
          <w:color w:val="000000"/>
          <w:sz w:val="32"/>
          <w:szCs w:val="32"/>
        </w:rPr>
        <w:t>监督检查</w:t>
      </w:r>
      <w:r w:rsidR="001C4781">
        <w:rPr>
          <w:rFonts w:ascii="仿宋_GB2312" w:eastAsia="仿宋_GB2312" w:hAnsi="仿宋" w:hint="eastAsia"/>
          <w:color w:val="000000"/>
          <w:sz w:val="32"/>
          <w:szCs w:val="32"/>
        </w:rPr>
        <w:t>，对无居民海岛资源</w:t>
      </w:r>
      <w:r w:rsidR="00007A9F">
        <w:rPr>
          <w:rFonts w:ascii="仿宋_GB2312" w:eastAsia="仿宋_GB2312" w:hAnsi="仿宋" w:hint="eastAsia"/>
          <w:color w:val="000000"/>
          <w:sz w:val="32"/>
          <w:szCs w:val="32"/>
        </w:rPr>
        <w:t>的</w:t>
      </w:r>
      <w:r w:rsidR="001C4781">
        <w:rPr>
          <w:rFonts w:ascii="仿宋_GB2312" w:eastAsia="仿宋_GB2312" w:hAnsi="仿宋" w:hint="eastAsia"/>
          <w:color w:val="000000"/>
          <w:sz w:val="32"/>
          <w:szCs w:val="32"/>
        </w:rPr>
        <w:t>保护和利用状况进行动态监测</w:t>
      </w:r>
      <w:r w:rsidR="001C4781">
        <w:rPr>
          <w:rFonts w:ascii="仿宋_GB2312" w:eastAsia="仿宋_GB2312" w:hAnsi="仿宋" w:cs="Times New Roman" w:hint="eastAsia"/>
          <w:color w:val="000000"/>
          <w:sz w:val="32"/>
          <w:szCs w:val="32"/>
        </w:rPr>
        <w:t>。</w:t>
      </w:r>
    </w:p>
    <w:p w:rsidR="00501AC3" w:rsidRDefault="006A3787" w:rsidP="001C4781">
      <w:pPr>
        <w:widowControl/>
        <w:shd w:val="clear" w:color="auto" w:fill="FAFAFA"/>
        <w:adjustRightInd w:val="0"/>
        <w:snapToGrid w:val="0"/>
        <w:spacing w:line="360" w:lineRule="auto"/>
        <w:ind w:firstLineChars="200" w:firstLine="640"/>
        <w:jc w:val="left"/>
        <w:rPr>
          <w:rFonts w:ascii="仿宋_GB2312" w:eastAsia="仿宋_GB2312" w:hAnsi="仿宋" w:cs="Times New Roman"/>
          <w:color w:val="000000"/>
          <w:sz w:val="32"/>
          <w:szCs w:val="32"/>
        </w:rPr>
      </w:pPr>
      <w:r>
        <w:rPr>
          <w:rFonts w:ascii="楷体_GB2312" w:eastAsia="楷体_GB2312" w:hint="eastAsia"/>
          <w:sz w:val="32"/>
          <w:szCs w:val="32"/>
        </w:rPr>
        <w:t>第二十</w:t>
      </w:r>
      <w:r w:rsidR="00EE2D83">
        <w:rPr>
          <w:rFonts w:ascii="楷体_GB2312" w:eastAsia="楷体_GB2312" w:hint="eastAsia"/>
          <w:sz w:val="32"/>
          <w:szCs w:val="32"/>
        </w:rPr>
        <w:t>六</w:t>
      </w:r>
      <w:r w:rsidR="001C4781" w:rsidRPr="00C86AE4">
        <w:rPr>
          <w:rFonts w:ascii="楷体_GB2312" w:eastAsia="楷体_GB2312" w:hint="eastAsia"/>
          <w:sz w:val="32"/>
          <w:szCs w:val="32"/>
        </w:rPr>
        <w:t>条</w:t>
      </w:r>
      <w:r w:rsidR="001C4781">
        <w:rPr>
          <w:rFonts w:ascii="仿宋_GB2312" w:eastAsia="仿宋_GB2312" w:hint="eastAsia"/>
          <w:sz w:val="32"/>
          <w:szCs w:val="32"/>
        </w:rPr>
        <w:t xml:space="preserve"> </w:t>
      </w:r>
      <w:r w:rsidR="00F41EEE" w:rsidRPr="00F41EEE">
        <w:rPr>
          <w:rFonts w:ascii="仿宋_GB2312" w:eastAsia="仿宋_GB2312" w:hAnsi="仿宋" w:cs="Times New Roman" w:hint="eastAsia"/>
          <w:color w:val="000000"/>
          <w:sz w:val="32"/>
          <w:szCs w:val="32"/>
        </w:rPr>
        <w:t>海洋综合执法机构</w:t>
      </w:r>
      <w:r w:rsidR="00501AC3" w:rsidRPr="00F41EEE">
        <w:rPr>
          <w:rFonts w:ascii="仿宋_GB2312" w:eastAsia="仿宋_GB2312" w:hAnsi="仿宋" w:cs="Times New Roman"/>
          <w:color w:val="000000"/>
          <w:sz w:val="32"/>
          <w:szCs w:val="32"/>
        </w:rPr>
        <w:t>实行</w:t>
      </w:r>
      <w:r w:rsidR="00501AC3" w:rsidRPr="00F41EEE">
        <w:rPr>
          <w:rFonts w:ascii="仿宋_GB2312" w:eastAsia="仿宋_GB2312" w:hAnsi="仿宋" w:cs="Times New Roman" w:hint="eastAsia"/>
          <w:color w:val="000000"/>
          <w:sz w:val="32"/>
          <w:szCs w:val="32"/>
        </w:rPr>
        <w:t>海</w:t>
      </w:r>
      <w:r w:rsidR="00501AC3">
        <w:rPr>
          <w:rFonts w:ascii="仿宋_GB2312" w:eastAsia="仿宋_GB2312" w:hint="eastAsia"/>
          <w:sz w:val="32"/>
          <w:szCs w:val="32"/>
        </w:rPr>
        <w:t>域使用</w:t>
      </w:r>
      <w:r w:rsidR="001C4781">
        <w:rPr>
          <w:rFonts w:ascii="仿宋_GB2312" w:eastAsia="仿宋_GB2312" w:hint="eastAsia"/>
          <w:sz w:val="32"/>
          <w:szCs w:val="32"/>
        </w:rPr>
        <w:t>、</w:t>
      </w:r>
      <w:r>
        <w:rPr>
          <w:rFonts w:ascii="仿宋_GB2312" w:eastAsia="仿宋_GB2312" w:hint="eastAsia"/>
          <w:sz w:val="32"/>
          <w:szCs w:val="32"/>
        </w:rPr>
        <w:t>无居民</w:t>
      </w:r>
      <w:r w:rsidR="001C4781">
        <w:rPr>
          <w:rFonts w:ascii="仿宋_GB2312" w:eastAsia="仿宋_GB2312" w:hAnsi="仿宋" w:hint="eastAsia"/>
          <w:color w:val="000000"/>
          <w:sz w:val="32"/>
          <w:szCs w:val="32"/>
        </w:rPr>
        <w:t>海岛保护</w:t>
      </w:r>
      <w:r w:rsidR="00007A9F">
        <w:rPr>
          <w:rFonts w:ascii="仿宋_GB2312" w:eastAsia="仿宋_GB2312" w:hAnsi="仿宋" w:hint="eastAsia"/>
          <w:color w:val="000000"/>
          <w:sz w:val="32"/>
          <w:szCs w:val="32"/>
        </w:rPr>
        <w:t>和</w:t>
      </w:r>
      <w:r w:rsidR="001C4781" w:rsidRPr="00D56F55">
        <w:rPr>
          <w:rFonts w:ascii="仿宋_GB2312" w:eastAsia="仿宋_GB2312" w:hAnsi="仿宋" w:hint="eastAsia"/>
          <w:color w:val="000000"/>
          <w:sz w:val="32"/>
          <w:szCs w:val="32"/>
        </w:rPr>
        <w:t>利用</w:t>
      </w:r>
      <w:r w:rsidR="00501AC3" w:rsidRPr="00501AC3">
        <w:rPr>
          <w:rFonts w:ascii="仿宋_GB2312" w:eastAsia="仿宋_GB2312"/>
          <w:sz w:val="32"/>
          <w:szCs w:val="32"/>
        </w:rPr>
        <w:t>巡查制度，</w:t>
      </w:r>
      <w:r w:rsidR="001C4781">
        <w:rPr>
          <w:rFonts w:ascii="仿宋_GB2312" w:eastAsia="仿宋_GB2312" w:hAnsi="仿宋" w:hint="eastAsia"/>
          <w:color w:val="000000"/>
          <w:sz w:val="32"/>
          <w:szCs w:val="32"/>
        </w:rPr>
        <w:t>对</w:t>
      </w:r>
      <w:r w:rsidR="00007A9F">
        <w:rPr>
          <w:rFonts w:ascii="仿宋_GB2312" w:eastAsia="仿宋_GB2312" w:hAnsi="仿宋" w:hint="eastAsia"/>
          <w:color w:val="000000"/>
          <w:sz w:val="32"/>
          <w:szCs w:val="32"/>
        </w:rPr>
        <w:t>海域</w:t>
      </w:r>
      <w:r>
        <w:rPr>
          <w:rFonts w:ascii="仿宋_GB2312" w:eastAsia="仿宋_GB2312" w:hAnsi="仿宋" w:hint="eastAsia"/>
          <w:color w:val="000000"/>
          <w:sz w:val="32"/>
          <w:szCs w:val="32"/>
        </w:rPr>
        <w:t>、无居民</w:t>
      </w:r>
      <w:r w:rsidR="001C4781">
        <w:rPr>
          <w:rFonts w:ascii="仿宋_GB2312" w:eastAsia="仿宋_GB2312" w:hAnsi="仿宋" w:hint="eastAsia"/>
          <w:color w:val="000000"/>
          <w:sz w:val="32"/>
          <w:szCs w:val="32"/>
        </w:rPr>
        <w:t>海岛</w:t>
      </w:r>
      <w:r w:rsidR="00007A9F">
        <w:rPr>
          <w:rFonts w:ascii="仿宋_GB2312" w:eastAsia="仿宋_GB2312" w:hAnsi="仿宋" w:hint="eastAsia"/>
          <w:color w:val="000000"/>
          <w:sz w:val="32"/>
          <w:szCs w:val="32"/>
        </w:rPr>
        <w:t>保护</w:t>
      </w:r>
      <w:r w:rsidR="001C4781">
        <w:rPr>
          <w:rFonts w:ascii="仿宋_GB2312" w:eastAsia="仿宋_GB2312" w:hAnsi="仿宋" w:hint="eastAsia"/>
          <w:color w:val="000000"/>
          <w:sz w:val="32"/>
          <w:szCs w:val="32"/>
        </w:rPr>
        <w:t>利用情况</w:t>
      </w:r>
      <w:r w:rsidR="001C4781">
        <w:rPr>
          <w:rFonts w:ascii="仿宋_GB2312" w:eastAsia="仿宋_GB2312" w:hAnsi="仿宋" w:cs="Times New Roman" w:hint="eastAsia"/>
          <w:color w:val="000000"/>
          <w:sz w:val="32"/>
          <w:szCs w:val="32"/>
        </w:rPr>
        <w:t>进行监督检查</w:t>
      </w:r>
      <w:r w:rsidR="001C4781">
        <w:rPr>
          <w:rFonts w:ascii="仿宋_GB2312" w:eastAsia="仿宋_GB2312" w:hAnsi="仿宋" w:hint="eastAsia"/>
          <w:color w:val="000000"/>
          <w:sz w:val="32"/>
          <w:szCs w:val="32"/>
        </w:rPr>
        <w:t>，及时查处违法行为</w:t>
      </w:r>
      <w:r w:rsidR="001C4781">
        <w:rPr>
          <w:rFonts w:ascii="仿宋_GB2312" w:eastAsia="仿宋_GB2312" w:hAnsi="仿宋" w:cs="Times New Roman" w:hint="eastAsia"/>
          <w:color w:val="000000"/>
          <w:sz w:val="32"/>
          <w:szCs w:val="32"/>
        </w:rPr>
        <w:t>。</w:t>
      </w:r>
    </w:p>
    <w:p w:rsidR="000E7400" w:rsidRPr="006A3787" w:rsidRDefault="00DD7BD4" w:rsidP="00C44550">
      <w:pPr>
        <w:widowControl/>
        <w:shd w:val="clear" w:color="auto" w:fill="FAFAFA"/>
        <w:adjustRightInd w:val="0"/>
        <w:snapToGrid w:val="0"/>
        <w:spacing w:line="360" w:lineRule="auto"/>
        <w:ind w:firstLineChars="200" w:firstLine="640"/>
        <w:jc w:val="left"/>
        <w:rPr>
          <w:rFonts w:ascii="仿宋_GB2312" w:eastAsia="仿宋_GB2312"/>
          <w:sz w:val="32"/>
          <w:szCs w:val="32"/>
        </w:rPr>
      </w:pPr>
      <w:r w:rsidRPr="00FD232D">
        <w:rPr>
          <w:rFonts w:ascii="楷体_GB2312" w:eastAsia="楷体_GB2312" w:hint="eastAsia"/>
          <w:sz w:val="32"/>
          <w:szCs w:val="32"/>
        </w:rPr>
        <w:t>第二十</w:t>
      </w:r>
      <w:r w:rsidR="00EE2D83" w:rsidRPr="00FD232D">
        <w:rPr>
          <w:rFonts w:ascii="楷体_GB2312" w:eastAsia="楷体_GB2312" w:hint="eastAsia"/>
          <w:sz w:val="32"/>
          <w:szCs w:val="32"/>
        </w:rPr>
        <w:t>七</w:t>
      </w:r>
      <w:r w:rsidR="000E7400" w:rsidRPr="00FD232D">
        <w:rPr>
          <w:rFonts w:ascii="楷体_GB2312" w:eastAsia="楷体_GB2312" w:hint="eastAsia"/>
          <w:sz w:val="32"/>
          <w:szCs w:val="32"/>
        </w:rPr>
        <w:t>条</w:t>
      </w:r>
      <w:r w:rsidR="000E7400" w:rsidRPr="00FD232D">
        <w:rPr>
          <w:rFonts w:ascii="仿宋_GB2312" w:eastAsia="仿宋_GB2312" w:hint="eastAsia"/>
          <w:sz w:val="32"/>
          <w:szCs w:val="32"/>
        </w:rPr>
        <w:t xml:space="preserve"> 沿海镇（区）人民政府应当落实属地管理职责，协助市自然资源行政主管部门做好海域使用的监督管理。</w:t>
      </w:r>
    </w:p>
    <w:p w:rsidR="00AD6343" w:rsidRDefault="00665806" w:rsidP="001C4781">
      <w:pPr>
        <w:autoSpaceDE w:val="0"/>
        <w:autoSpaceDN w:val="0"/>
        <w:adjustRightInd w:val="0"/>
        <w:snapToGrid w:val="0"/>
        <w:spacing w:line="360" w:lineRule="auto"/>
        <w:ind w:firstLineChars="200" w:firstLine="640"/>
        <w:jc w:val="left"/>
        <w:rPr>
          <w:rFonts w:ascii="仿宋_GB2312" w:eastAsia="仿宋_GB2312" w:hAnsi="仿宋" w:cs="Times New Roman"/>
          <w:color w:val="000000"/>
          <w:sz w:val="32"/>
          <w:szCs w:val="32"/>
        </w:rPr>
      </w:pPr>
      <w:r>
        <w:rPr>
          <w:rFonts w:ascii="楷体_GB2312" w:eastAsia="楷体_GB2312" w:hint="eastAsia"/>
          <w:sz w:val="32"/>
          <w:szCs w:val="32"/>
        </w:rPr>
        <w:t>第二十</w:t>
      </w:r>
      <w:r w:rsidR="00EE2D83">
        <w:rPr>
          <w:rFonts w:ascii="楷体_GB2312" w:eastAsia="楷体_GB2312" w:hint="eastAsia"/>
          <w:sz w:val="32"/>
          <w:szCs w:val="32"/>
        </w:rPr>
        <w:t>八</w:t>
      </w:r>
      <w:r w:rsidR="00AD6343" w:rsidRPr="00C86AE4">
        <w:rPr>
          <w:rFonts w:ascii="楷体_GB2312" w:eastAsia="楷体_GB2312" w:hint="eastAsia"/>
          <w:sz w:val="32"/>
          <w:szCs w:val="32"/>
        </w:rPr>
        <w:t>条</w:t>
      </w:r>
      <w:r w:rsidR="005923CF">
        <w:rPr>
          <w:rFonts w:ascii="楷体_GB2312" w:eastAsia="楷体_GB2312" w:hint="eastAsia"/>
          <w:sz w:val="32"/>
          <w:szCs w:val="32"/>
        </w:rPr>
        <w:t xml:space="preserve"> </w:t>
      </w:r>
      <w:r w:rsidR="005923CF" w:rsidRPr="005923CF">
        <w:rPr>
          <w:rFonts w:ascii="仿宋_GB2312" w:eastAsia="仿宋_GB2312" w:hAnsi="仿宋" w:hint="eastAsia"/>
          <w:color w:val="000000"/>
          <w:sz w:val="32"/>
          <w:szCs w:val="32"/>
        </w:rPr>
        <w:t>海域、海岛</w:t>
      </w:r>
      <w:r w:rsidR="005923CF">
        <w:rPr>
          <w:rFonts w:ascii="仿宋_GB2312" w:eastAsia="仿宋_GB2312" w:hAnsi="仿宋" w:hint="eastAsia"/>
          <w:color w:val="000000"/>
          <w:sz w:val="32"/>
          <w:szCs w:val="32"/>
        </w:rPr>
        <w:t>使用</w:t>
      </w:r>
      <w:r w:rsidR="007D4DF9">
        <w:rPr>
          <w:rFonts w:ascii="仿宋_GB2312" w:eastAsia="仿宋_GB2312" w:hAnsi="仿宋" w:cs="Times New Roman" w:hint="eastAsia"/>
          <w:color w:val="000000"/>
          <w:sz w:val="32"/>
          <w:szCs w:val="32"/>
        </w:rPr>
        <w:t>有关单位和个人对</w:t>
      </w:r>
      <w:r w:rsidR="00E84BE1">
        <w:rPr>
          <w:rFonts w:ascii="仿宋_GB2312" w:eastAsia="仿宋_GB2312" w:hAnsi="仿宋" w:cs="Times New Roman" w:hint="eastAsia"/>
          <w:color w:val="000000"/>
          <w:sz w:val="32"/>
          <w:szCs w:val="32"/>
        </w:rPr>
        <w:t>自然资源</w:t>
      </w:r>
      <w:r w:rsidR="00033252">
        <w:rPr>
          <w:rFonts w:ascii="仿宋_GB2312" w:eastAsia="仿宋_GB2312" w:hAnsi="仿宋" w:cs="Times New Roman" w:hint="eastAsia"/>
          <w:color w:val="000000"/>
          <w:sz w:val="32"/>
          <w:szCs w:val="32"/>
        </w:rPr>
        <w:t>行政</w:t>
      </w:r>
      <w:r w:rsidR="00E84BE1">
        <w:rPr>
          <w:rFonts w:ascii="仿宋_GB2312" w:eastAsia="仿宋_GB2312" w:hAnsi="仿宋" w:cs="Times New Roman" w:hint="eastAsia"/>
          <w:color w:val="000000"/>
          <w:sz w:val="32"/>
          <w:szCs w:val="32"/>
        </w:rPr>
        <w:t>主管部</w:t>
      </w:r>
      <w:r w:rsidR="00E84BE1" w:rsidRPr="00F41EEE">
        <w:rPr>
          <w:rFonts w:ascii="仿宋_GB2312" w:eastAsia="仿宋_GB2312" w:hAnsi="仿宋" w:hint="eastAsia"/>
          <w:color w:val="000000"/>
          <w:sz w:val="32"/>
          <w:szCs w:val="32"/>
        </w:rPr>
        <w:t>门和</w:t>
      </w:r>
      <w:r w:rsidR="00F41EEE" w:rsidRPr="00F41EEE">
        <w:rPr>
          <w:rFonts w:ascii="仿宋_GB2312" w:eastAsia="仿宋_GB2312" w:hAnsi="仿宋" w:hint="eastAsia"/>
          <w:color w:val="000000"/>
          <w:sz w:val="32"/>
          <w:szCs w:val="32"/>
        </w:rPr>
        <w:t>海洋综合执法机构</w:t>
      </w:r>
      <w:r w:rsidR="00E84BE1" w:rsidRPr="00F41EEE">
        <w:rPr>
          <w:rFonts w:ascii="仿宋_GB2312" w:eastAsia="仿宋_GB2312" w:hAnsi="仿宋" w:hint="eastAsia"/>
          <w:color w:val="000000"/>
          <w:sz w:val="32"/>
          <w:szCs w:val="32"/>
        </w:rPr>
        <w:t>的监督检查</w:t>
      </w:r>
      <w:r w:rsidR="00E84BE1">
        <w:rPr>
          <w:rFonts w:ascii="仿宋_GB2312" w:eastAsia="仿宋_GB2312" w:hAnsi="仿宋" w:cs="Times New Roman" w:hint="eastAsia"/>
          <w:color w:val="000000"/>
          <w:sz w:val="32"/>
          <w:szCs w:val="32"/>
        </w:rPr>
        <w:t>应当予以配合，</w:t>
      </w:r>
      <w:r w:rsidR="005F180E">
        <w:rPr>
          <w:rFonts w:ascii="仿宋_GB2312" w:eastAsia="仿宋_GB2312" w:hAnsi="仿宋" w:cs="Times New Roman" w:hint="eastAsia"/>
          <w:color w:val="000000"/>
          <w:sz w:val="32"/>
          <w:szCs w:val="32"/>
        </w:rPr>
        <w:t>不得拒绝、妨碍监督检查人员依</w:t>
      </w:r>
      <w:bookmarkStart w:id="0" w:name="_GoBack"/>
      <w:bookmarkEnd w:id="0"/>
      <w:r w:rsidR="005F180E">
        <w:rPr>
          <w:rFonts w:ascii="仿宋_GB2312" w:eastAsia="仿宋_GB2312" w:hAnsi="仿宋" w:cs="Times New Roman" w:hint="eastAsia"/>
          <w:color w:val="000000"/>
          <w:sz w:val="32"/>
          <w:szCs w:val="32"/>
        </w:rPr>
        <w:t>法执行公务。</w:t>
      </w:r>
    </w:p>
    <w:p w:rsidR="005F180E" w:rsidRDefault="00665806" w:rsidP="00DC5597">
      <w:pPr>
        <w:autoSpaceDE w:val="0"/>
        <w:autoSpaceDN w:val="0"/>
        <w:adjustRightInd w:val="0"/>
        <w:snapToGrid w:val="0"/>
        <w:spacing w:line="360" w:lineRule="auto"/>
        <w:ind w:firstLineChars="200" w:firstLine="640"/>
        <w:jc w:val="left"/>
        <w:rPr>
          <w:rFonts w:ascii="仿宋_GB2312" w:eastAsia="仿宋_GB2312" w:hAnsi="仿宋" w:cs="Times New Roman"/>
          <w:color w:val="000000"/>
          <w:sz w:val="32"/>
          <w:szCs w:val="32"/>
        </w:rPr>
      </w:pPr>
      <w:r>
        <w:rPr>
          <w:rFonts w:ascii="楷体_GB2312" w:eastAsia="楷体_GB2312" w:hint="eastAsia"/>
          <w:sz w:val="32"/>
          <w:szCs w:val="32"/>
        </w:rPr>
        <w:t>第</w:t>
      </w:r>
      <w:r w:rsidR="00DD7BD4">
        <w:rPr>
          <w:rFonts w:ascii="楷体_GB2312" w:eastAsia="楷体_GB2312" w:hint="eastAsia"/>
          <w:sz w:val="32"/>
          <w:szCs w:val="32"/>
        </w:rPr>
        <w:t>二十</w:t>
      </w:r>
      <w:r w:rsidR="00EE2D83">
        <w:rPr>
          <w:rFonts w:ascii="楷体_GB2312" w:eastAsia="楷体_GB2312" w:hint="eastAsia"/>
          <w:sz w:val="32"/>
          <w:szCs w:val="32"/>
        </w:rPr>
        <w:t>九</w:t>
      </w:r>
      <w:r w:rsidR="005F180E" w:rsidRPr="00C86AE4">
        <w:rPr>
          <w:rFonts w:ascii="楷体_GB2312" w:eastAsia="楷体_GB2312" w:hint="eastAsia"/>
          <w:sz w:val="32"/>
          <w:szCs w:val="32"/>
        </w:rPr>
        <w:t>条</w:t>
      </w:r>
      <w:r w:rsidR="005F180E">
        <w:rPr>
          <w:rFonts w:ascii="仿宋_GB2312" w:eastAsia="仿宋_GB2312" w:hAnsi="仿宋" w:cs="Times New Roman" w:hint="eastAsia"/>
          <w:color w:val="000000"/>
          <w:sz w:val="32"/>
          <w:szCs w:val="32"/>
        </w:rPr>
        <w:t xml:space="preserve"> 检查人员必须忠于职守、秉公执法、</w:t>
      </w:r>
      <w:r w:rsidR="00677584">
        <w:rPr>
          <w:rFonts w:ascii="仿宋_GB2312" w:eastAsia="仿宋_GB2312" w:hAnsi="仿宋" w:cs="Times New Roman" w:hint="eastAsia"/>
          <w:color w:val="000000"/>
          <w:sz w:val="32"/>
          <w:szCs w:val="32"/>
        </w:rPr>
        <w:t>清正廉洁、文明服务，并依法接受监督。</w:t>
      </w:r>
    </w:p>
    <w:p w:rsidR="005542E5" w:rsidRDefault="005542E5" w:rsidP="00DC5597">
      <w:pPr>
        <w:autoSpaceDE w:val="0"/>
        <w:autoSpaceDN w:val="0"/>
        <w:adjustRightInd w:val="0"/>
        <w:snapToGrid w:val="0"/>
        <w:spacing w:line="360" w:lineRule="auto"/>
        <w:jc w:val="left"/>
        <w:rPr>
          <w:rFonts w:ascii="仿宋_GB2312" w:eastAsia="仿宋_GB2312" w:hAnsi="仿宋" w:cs="Times New Roman"/>
          <w:color w:val="000000"/>
          <w:sz w:val="32"/>
          <w:szCs w:val="32"/>
        </w:rPr>
      </w:pPr>
    </w:p>
    <w:p w:rsidR="005542E5" w:rsidRPr="005542E5" w:rsidRDefault="000931F7" w:rsidP="00DC5597">
      <w:pPr>
        <w:autoSpaceDE w:val="0"/>
        <w:autoSpaceDN w:val="0"/>
        <w:adjustRightInd w:val="0"/>
        <w:snapToGrid w:val="0"/>
        <w:spacing w:line="360" w:lineRule="auto"/>
        <w:ind w:firstLineChars="1000" w:firstLine="3200"/>
        <w:jc w:val="left"/>
        <w:rPr>
          <w:rFonts w:ascii="黑体" w:eastAsia="黑体" w:hAnsi="黑体" w:cs="Times New Roman"/>
          <w:color w:val="000000"/>
          <w:sz w:val="32"/>
          <w:szCs w:val="32"/>
        </w:rPr>
      </w:pPr>
      <w:r>
        <w:rPr>
          <w:rFonts w:ascii="黑体" w:eastAsia="黑体" w:hAnsi="黑体" w:cs="Times New Roman" w:hint="eastAsia"/>
          <w:color w:val="000000"/>
          <w:sz w:val="32"/>
          <w:szCs w:val="32"/>
        </w:rPr>
        <w:t>第六</w:t>
      </w:r>
      <w:r w:rsidR="005542E5" w:rsidRPr="005542E5">
        <w:rPr>
          <w:rFonts w:ascii="黑体" w:eastAsia="黑体" w:hAnsi="黑体" w:cs="Times New Roman" w:hint="eastAsia"/>
          <w:color w:val="000000"/>
          <w:sz w:val="32"/>
          <w:szCs w:val="32"/>
        </w:rPr>
        <w:t>章 附则</w:t>
      </w:r>
    </w:p>
    <w:p w:rsidR="0094493A" w:rsidRPr="005542E5" w:rsidRDefault="0094493A" w:rsidP="00DC5597">
      <w:pPr>
        <w:widowControl/>
        <w:shd w:val="clear" w:color="auto" w:fill="FAFAFA"/>
        <w:adjustRightInd w:val="0"/>
        <w:snapToGrid w:val="0"/>
        <w:spacing w:line="360" w:lineRule="auto"/>
        <w:jc w:val="left"/>
        <w:rPr>
          <w:rFonts w:ascii="黑体" w:eastAsia="黑体" w:hAnsi="黑体"/>
          <w:sz w:val="32"/>
          <w:szCs w:val="32"/>
        </w:rPr>
      </w:pPr>
    </w:p>
    <w:p w:rsidR="00DC4185" w:rsidRDefault="00665806" w:rsidP="00DC5597">
      <w:pPr>
        <w:adjustRightInd w:val="0"/>
        <w:snapToGrid w:val="0"/>
        <w:spacing w:line="360" w:lineRule="auto"/>
        <w:ind w:firstLineChars="200" w:firstLine="640"/>
        <w:jc w:val="left"/>
        <w:rPr>
          <w:rFonts w:ascii="仿宋_GB2312" w:eastAsia="仿宋_GB2312" w:hAnsi="仿宋"/>
          <w:color w:val="000000"/>
          <w:sz w:val="32"/>
          <w:szCs w:val="32"/>
        </w:rPr>
      </w:pPr>
      <w:r>
        <w:rPr>
          <w:rFonts w:ascii="楷体_GB2312" w:eastAsia="楷体_GB2312" w:hint="eastAsia"/>
          <w:sz w:val="32"/>
          <w:szCs w:val="32"/>
        </w:rPr>
        <w:t>第</w:t>
      </w:r>
      <w:r w:rsidR="00EE2D83">
        <w:rPr>
          <w:rFonts w:ascii="楷体_GB2312" w:eastAsia="楷体_GB2312" w:hint="eastAsia"/>
          <w:sz w:val="32"/>
          <w:szCs w:val="32"/>
        </w:rPr>
        <w:t>三十</w:t>
      </w:r>
      <w:r w:rsidR="00677584" w:rsidRPr="00C86AE4">
        <w:rPr>
          <w:rFonts w:ascii="楷体_GB2312" w:eastAsia="楷体_GB2312" w:hint="eastAsia"/>
          <w:sz w:val="32"/>
          <w:szCs w:val="32"/>
        </w:rPr>
        <w:t>条</w:t>
      </w:r>
      <w:r w:rsidR="00677584">
        <w:rPr>
          <w:rFonts w:ascii="仿宋_GB2312" w:eastAsia="仿宋_GB2312" w:hAnsi="仿宋" w:hint="eastAsia"/>
          <w:color w:val="000000"/>
          <w:sz w:val="32"/>
          <w:szCs w:val="32"/>
        </w:rPr>
        <w:t xml:space="preserve"> 本办法实施过程中，</w:t>
      </w:r>
      <w:r w:rsidR="005542E5" w:rsidRPr="005542E5">
        <w:rPr>
          <w:rFonts w:ascii="仿宋_GB2312" w:eastAsia="仿宋_GB2312" w:hAnsi="仿宋" w:hint="eastAsia"/>
          <w:color w:val="000000"/>
          <w:sz w:val="32"/>
          <w:szCs w:val="32"/>
        </w:rPr>
        <w:t>国家和省另有规定的，从其规定。</w:t>
      </w:r>
    </w:p>
    <w:p w:rsidR="00465BBC" w:rsidRDefault="005B0BC9" w:rsidP="005F2C36">
      <w:pPr>
        <w:adjustRightInd w:val="0"/>
        <w:snapToGrid w:val="0"/>
        <w:spacing w:line="360" w:lineRule="auto"/>
        <w:ind w:firstLineChars="200" w:firstLine="640"/>
        <w:jc w:val="left"/>
        <w:rPr>
          <w:rFonts w:ascii="仿宋_GB2312" w:eastAsia="仿宋_GB2312" w:hAnsi="仿宋"/>
          <w:color w:val="000000"/>
          <w:sz w:val="32"/>
          <w:szCs w:val="32"/>
        </w:rPr>
      </w:pPr>
      <w:r w:rsidRPr="005B0BC9">
        <w:rPr>
          <w:rFonts w:ascii="仿宋_GB2312" w:eastAsia="仿宋_GB2312" w:hAnsi="仿宋" w:hint="eastAsia"/>
          <w:color w:val="000000"/>
          <w:sz w:val="32"/>
          <w:szCs w:val="32"/>
        </w:rPr>
        <w:t>围填海、海底电缆管道勘测和铺设、海上风电</w:t>
      </w:r>
      <w:r w:rsidR="005F2C36">
        <w:rPr>
          <w:rFonts w:ascii="仿宋_GB2312" w:eastAsia="仿宋_GB2312" w:hAnsi="仿宋" w:hint="eastAsia"/>
          <w:color w:val="000000"/>
          <w:sz w:val="32"/>
          <w:szCs w:val="32"/>
        </w:rPr>
        <w:t>、海砂开采</w:t>
      </w:r>
      <w:r w:rsidR="005923CF">
        <w:rPr>
          <w:rFonts w:ascii="仿宋_GB2312" w:eastAsia="仿宋_GB2312" w:hAnsi="仿宋" w:hint="eastAsia"/>
          <w:color w:val="000000"/>
          <w:sz w:val="32"/>
          <w:szCs w:val="32"/>
        </w:rPr>
        <w:t>等用海项目</w:t>
      </w:r>
      <w:r w:rsidRPr="005B0BC9">
        <w:rPr>
          <w:rFonts w:ascii="仿宋_GB2312" w:eastAsia="仿宋_GB2312" w:hAnsi="仿宋" w:hint="eastAsia"/>
          <w:color w:val="000000"/>
          <w:sz w:val="32"/>
          <w:szCs w:val="32"/>
        </w:rPr>
        <w:t>审核</w:t>
      </w:r>
      <w:r w:rsidR="005923CF">
        <w:rPr>
          <w:rFonts w:ascii="仿宋_GB2312" w:eastAsia="仿宋_GB2312" w:hAnsi="仿宋" w:hint="eastAsia"/>
          <w:color w:val="000000"/>
          <w:sz w:val="32"/>
          <w:szCs w:val="32"/>
        </w:rPr>
        <w:t>审批</w:t>
      </w:r>
      <w:r w:rsidRPr="005B0BC9">
        <w:rPr>
          <w:rFonts w:ascii="仿宋_GB2312" w:eastAsia="仿宋_GB2312" w:hAnsi="仿宋" w:hint="eastAsia"/>
          <w:color w:val="000000"/>
          <w:sz w:val="32"/>
          <w:szCs w:val="32"/>
        </w:rPr>
        <w:t>流程按照相关规定、最新政策文件办理。</w:t>
      </w:r>
    </w:p>
    <w:p w:rsidR="002B6F16" w:rsidRDefault="002B6F16" w:rsidP="005F2C36">
      <w:pPr>
        <w:adjustRightInd w:val="0"/>
        <w:snapToGrid w:val="0"/>
        <w:spacing w:line="360" w:lineRule="auto"/>
        <w:ind w:firstLineChars="200" w:firstLine="640"/>
        <w:jc w:val="left"/>
        <w:rPr>
          <w:rFonts w:ascii="仿宋_GB2312" w:eastAsia="仿宋_GB2312" w:hAnsi="仿宋"/>
          <w:color w:val="000000"/>
          <w:sz w:val="32"/>
          <w:szCs w:val="32"/>
        </w:rPr>
      </w:pPr>
      <w:r w:rsidRPr="00F41EEE">
        <w:rPr>
          <w:rFonts w:ascii="仿宋_GB2312" w:eastAsia="仿宋_GB2312" w:hAnsi="仿宋" w:hint="eastAsia"/>
          <w:color w:val="000000"/>
          <w:sz w:val="32"/>
          <w:szCs w:val="32"/>
        </w:rPr>
        <w:t>根据《中山市养殖水域滩涂规划（2018-2030年）》对于划定我市所有海域为禁养区的规定，停止养殖用海海域使用审批。</w:t>
      </w:r>
    </w:p>
    <w:p w:rsidR="00677584" w:rsidRPr="00677584" w:rsidRDefault="00677584" w:rsidP="00DC5597">
      <w:pPr>
        <w:adjustRightInd w:val="0"/>
        <w:snapToGrid w:val="0"/>
        <w:spacing w:line="360" w:lineRule="auto"/>
        <w:ind w:firstLineChars="200" w:firstLine="640"/>
        <w:jc w:val="left"/>
        <w:rPr>
          <w:rFonts w:ascii="仿宋_GB2312" w:eastAsia="仿宋_GB2312" w:hAnsi="仿宋"/>
          <w:color w:val="000000"/>
          <w:sz w:val="32"/>
          <w:szCs w:val="32"/>
        </w:rPr>
      </w:pPr>
      <w:r w:rsidRPr="00C86AE4">
        <w:rPr>
          <w:rFonts w:ascii="楷体_GB2312" w:eastAsia="楷体_GB2312" w:hint="eastAsia"/>
          <w:sz w:val="32"/>
          <w:szCs w:val="32"/>
        </w:rPr>
        <w:t>第</w:t>
      </w:r>
      <w:r w:rsidR="00DD7BD4">
        <w:rPr>
          <w:rFonts w:ascii="楷体_GB2312" w:eastAsia="楷体_GB2312" w:hint="eastAsia"/>
          <w:sz w:val="32"/>
          <w:szCs w:val="32"/>
        </w:rPr>
        <w:t>三十</w:t>
      </w:r>
      <w:r w:rsidR="00EE2D83">
        <w:rPr>
          <w:rFonts w:ascii="楷体_GB2312" w:eastAsia="楷体_GB2312" w:hint="eastAsia"/>
          <w:sz w:val="32"/>
          <w:szCs w:val="32"/>
        </w:rPr>
        <w:t>一</w:t>
      </w:r>
      <w:r w:rsidRPr="00C86AE4">
        <w:rPr>
          <w:rFonts w:ascii="楷体_GB2312" w:eastAsia="楷体_GB2312" w:hint="eastAsia"/>
          <w:sz w:val="32"/>
          <w:szCs w:val="32"/>
        </w:rPr>
        <w:t>条</w:t>
      </w:r>
      <w:r>
        <w:rPr>
          <w:rFonts w:ascii="仿宋_GB2312" w:eastAsia="仿宋_GB2312" w:hAnsi="仿宋" w:hint="eastAsia"/>
          <w:color w:val="000000"/>
          <w:sz w:val="32"/>
          <w:szCs w:val="32"/>
        </w:rPr>
        <w:t xml:space="preserve"> 本办法自印发之日起施行，有效期为</w:t>
      </w:r>
      <w:r w:rsidR="003D7F16">
        <w:rPr>
          <w:rFonts w:ascii="仿宋_GB2312" w:eastAsia="仿宋_GB2312" w:hAnsi="仿宋" w:hint="eastAsia"/>
          <w:color w:val="000000"/>
          <w:sz w:val="32"/>
          <w:szCs w:val="32"/>
        </w:rPr>
        <w:t>5</w:t>
      </w:r>
      <w:r>
        <w:rPr>
          <w:rFonts w:ascii="仿宋_GB2312" w:eastAsia="仿宋_GB2312" w:hAnsi="仿宋" w:hint="eastAsia"/>
          <w:color w:val="000000"/>
          <w:sz w:val="32"/>
          <w:szCs w:val="32"/>
        </w:rPr>
        <w:t>年。</w:t>
      </w:r>
    </w:p>
    <w:sectPr w:rsidR="00677584" w:rsidRPr="00677584" w:rsidSect="001D3C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2BA" w:rsidRDefault="000A52BA" w:rsidP="00D535AE">
      <w:r>
        <w:separator/>
      </w:r>
    </w:p>
  </w:endnote>
  <w:endnote w:type="continuationSeparator" w:id="1">
    <w:p w:rsidR="000A52BA" w:rsidRDefault="000A52BA" w:rsidP="00D53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2BA" w:rsidRDefault="000A52BA" w:rsidP="00D535AE">
      <w:r>
        <w:separator/>
      </w:r>
    </w:p>
  </w:footnote>
  <w:footnote w:type="continuationSeparator" w:id="1">
    <w:p w:rsidR="000A52BA" w:rsidRDefault="000A52BA" w:rsidP="00D53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C5BDC"/>
    <w:multiLevelType w:val="hybridMultilevel"/>
    <w:tmpl w:val="4066EEC0"/>
    <w:lvl w:ilvl="0" w:tplc="F4809190">
      <w:start w:val="1"/>
      <w:numFmt w:val="japaneseCounting"/>
      <w:lvlText w:val="（%1）"/>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724C47"/>
    <w:multiLevelType w:val="hybridMultilevel"/>
    <w:tmpl w:val="EF124F52"/>
    <w:lvl w:ilvl="0" w:tplc="06EE4CE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72941C9"/>
    <w:multiLevelType w:val="hybridMultilevel"/>
    <w:tmpl w:val="D1E269F6"/>
    <w:lvl w:ilvl="0" w:tplc="5DB09BC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8012305"/>
    <w:multiLevelType w:val="hybridMultilevel"/>
    <w:tmpl w:val="A2367CF6"/>
    <w:lvl w:ilvl="0" w:tplc="A100143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AF4986"/>
    <w:multiLevelType w:val="hybridMultilevel"/>
    <w:tmpl w:val="544439D0"/>
    <w:lvl w:ilvl="0" w:tplc="5D96D64A">
      <w:start w:val="2"/>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66D3756"/>
    <w:multiLevelType w:val="hybridMultilevel"/>
    <w:tmpl w:val="7B142576"/>
    <w:lvl w:ilvl="0" w:tplc="D89677F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35AE"/>
    <w:rsid w:val="00007A9F"/>
    <w:rsid w:val="00011C44"/>
    <w:rsid w:val="00013550"/>
    <w:rsid w:val="00013CEC"/>
    <w:rsid w:val="00022FA3"/>
    <w:rsid w:val="0002488F"/>
    <w:rsid w:val="00033252"/>
    <w:rsid w:val="000420B0"/>
    <w:rsid w:val="00044846"/>
    <w:rsid w:val="000470FD"/>
    <w:rsid w:val="000521D0"/>
    <w:rsid w:val="00060461"/>
    <w:rsid w:val="00071AE4"/>
    <w:rsid w:val="000931F7"/>
    <w:rsid w:val="00095851"/>
    <w:rsid w:val="000A172C"/>
    <w:rsid w:val="000A52BA"/>
    <w:rsid w:val="000B064E"/>
    <w:rsid w:val="000B60A1"/>
    <w:rsid w:val="000C1EFF"/>
    <w:rsid w:val="000D323A"/>
    <w:rsid w:val="000E2310"/>
    <w:rsid w:val="000E7400"/>
    <w:rsid w:val="00100814"/>
    <w:rsid w:val="00106178"/>
    <w:rsid w:val="00115C6B"/>
    <w:rsid w:val="00121DC7"/>
    <w:rsid w:val="001303E1"/>
    <w:rsid w:val="00135DA9"/>
    <w:rsid w:val="00136465"/>
    <w:rsid w:val="001401E0"/>
    <w:rsid w:val="00145489"/>
    <w:rsid w:val="00146F9F"/>
    <w:rsid w:val="001712F3"/>
    <w:rsid w:val="001748F5"/>
    <w:rsid w:val="0019064D"/>
    <w:rsid w:val="00196DA3"/>
    <w:rsid w:val="001A02C1"/>
    <w:rsid w:val="001A32C3"/>
    <w:rsid w:val="001B302A"/>
    <w:rsid w:val="001B5962"/>
    <w:rsid w:val="001C4781"/>
    <w:rsid w:val="001D0DFD"/>
    <w:rsid w:val="001D3C69"/>
    <w:rsid w:val="00207C56"/>
    <w:rsid w:val="00222232"/>
    <w:rsid w:val="00234BBC"/>
    <w:rsid w:val="002406A9"/>
    <w:rsid w:val="00257814"/>
    <w:rsid w:val="0026034B"/>
    <w:rsid w:val="00262B36"/>
    <w:rsid w:val="002645D3"/>
    <w:rsid w:val="00287041"/>
    <w:rsid w:val="00287318"/>
    <w:rsid w:val="002B205E"/>
    <w:rsid w:val="002B3949"/>
    <w:rsid w:val="002B4295"/>
    <w:rsid w:val="002B6F16"/>
    <w:rsid w:val="002C3A67"/>
    <w:rsid w:val="002D67DD"/>
    <w:rsid w:val="002D7B7F"/>
    <w:rsid w:val="002F40E2"/>
    <w:rsid w:val="00300B85"/>
    <w:rsid w:val="0030179F"/>
    <w:rsid w:val="00302881"/>
    <w:rsid w:val="00302E02"/>
    <w:rsid w:val="0030733B"/>
    <w:rsid w:val="00321FB9"/>
    <w:rsid w:val="00325F2C"/>
    <w:rsid w:val="00342E1A"/>
    <w:rsid w:val="00357D34"/>
    <w:rsid w:val="00362386"/>
    <w:rsid w:val="003A17A8"/>
    <w:rsid w:val="003A2502"/>
    <w:rsid w:val="003A2C6B"/>
    <w:rsid w:val="003A3774"/>
    <w:rsid w:val="003B10E5"/>
    <w:rsid w:val="003B5FBF"/>
    <w:rsid w:val="003B7BF4"/>
    <w:rsid w:val="003C1976"/>
    <w:rsid w:val="003C2369"/>
    <w:rsid w:val="003D1B47"/>
    <w:rsid w:val="003D7F16"/>
    <w:rsid w:val="0044315B"/>
    <w:rsid w:val="00460256"/>
    <w:rsid w:val="00465BBC"/>
    <w:rsid w:val="0047239D"/>
    <w:rsid w:val="004C53D3"/>
    <w:rsid w:val="004D21D1"/>
    <w:rsid w:val="004D4055"/>
    <w:rsid w:val="004E4634"/>
    <w:rsid w:val="004E563A"/>
    <w:rsid w:val="004E5CA3"/>
    <w:rsid w:val="004E7C1D"/>
    <w:rsid w:val="00501AC3"/>
    <w:rsid w:val="00513802"/>
    <w:rsid w:val="0053096E"/>
    <w:rsid w:val="0054219F"/>
    <w:rsid w:val="005542E5"/>
    <w:rsid w:val="005564CC"/>
    <w:rsid w:val="0056035C"/>
    <w:rsid w:val="00567995"/>
    <w:rsid w:val="00584F19"/>
    <w:rsid w:val="00591D91"/>
    <w:rsid w:val="005923CF"/>
    <w:rsid w:val="005A25F1"/>
    <w:rsid w:val="005B0BC9"/>
    <w:rsid w:val="005B755A"/>
    <w:rsid w:val="005C5983"/>
    <w:rsid w:val="005C71FD"/>
    <w:rsid w:val="005D0311"/>
    <w:rsid w:val="005F180E"/>
    <w:rsid w:val="005F2C36"/>
    <w:rsid w:val="00610AE7"/>
    <w:rsid w:val="00626270"/>
    <w:rsid w:val="00637943"/>
    <w:rsid w:val="00647F21"/>
    <w:rsid w:val="00662512"/>
    <w:rsid w:val="00665806"/>
    <w:rsid w:val="00677584"/>
    <w:rsid w:val="00685E05"/>
    <w:rsid w:val="006952CD"/>
    <w:rsid w:val="006A3787"/>
    <w:rsid w:val="006C3C89"/>
    <w:rsid w:val="006D0F9A"/>
    <w:rsid w:val="006D3BB9"/>
    <w:rsid w:val="006E5933"/>
    <w:rsid w:val="00704E6D"/>
    <w:rsid w:val="0070782B"/>
    <w:rsid w:val="00711DC2"/>
    <w:rsid w:val="007144B6"/>
    <w:rsid w:val="007165CE"/>
    <w:rsid w:val="007274B5"/>
    <w:rsid w:val="00732915"/>
    <w:rsid w:val="0073674B"/>
    <w:rsid w:val="00745563"/>
    <w:rsid w:val="00757E42"/>
    <w:rsid w:val="00765ABF"/>
    <w:rsid w:val="00772251"/>
    <w:rsid w:val="007735C8"/>
    <w:rsid w:val="00782AC2"/>
    <w:rsid w:val="00792186"/>
    <w:rsid w:val="007B097D"/>
    <w:rsid w:val="007B1E15"/>
    <w:rsid w:val="007B4BBC"/>
    <w:rsid w:val="007B65A5"/>
    <w:rsid w:val="007B6DAD"/>
    <w:rsid w:val="007C18A7"/>
    <w:rsid w:val="007C71F5"/>
    <w:rsid w:val="007D4DF9"/>
    <w:rsid w:val="007E6D1F"/>
    <w:rsid w:val="007F272C"/>
    <w:rsid w:val="0080677E"/>
    <w:rsid w:val="0080754E"/>
    <w:rsid w:val="00817556"/>
    <w:rsid w:val="00817704"/>
    <w:rsid w:val="00822DE1"/>
    <w:rsid w:val="00842D70"/>
    <w:rsid w:val="0085231A"/>
    <w:rsid w:val="00857A37"/>
    <w:rsid w:val="00873918"/>
    <w:rsid w:val="008A2967"/>
    <w:rsid w:val="008D428B"/>
    <w:rsid w:val="008D7627"/>
    <w:rsid w:val="008E38B8"/>
    <w:rsid w:val="008E391E"/>
    <w:rsid w:val="008E6E48"/>
    <w:rsid w:val="009166E1"/>
    <w:rsid w:val="009172AC"/>
    <w:rsid w:val="00922DC7"/>
    <w:rsid w:val="00927D57"/>
    <w:rsid w:val="00936A9F"/>
    <w:rsid w:val="0094493A"/>
    <w:rsid w:val="009501FB"/>
    <w:rsid w:val="00955E54"/>
    <w:rsid w:val="00960682"/>
    <w:rsid w:val="009762F5"/>
    <w:rsid w:val="009802B6"/>
    <w:rsid w:val="00981B3E"/>
    <w:rsid w:val="00981D0D"/>
    <w:rsid w:val="00983618"/>
    <w:rsid w:val="00985E7C"/>
    <w:rsid w:val="00985E85"/>
    <w:rsid w:val="0099620E"/>
    <w:rsid w:val="009A47A9"/>
    <w:rsid w:val="009B62DF"/>
    <w:rsid w:val="009E1921"/>
    <w:rsid w:val="009F0F8E"/>
    <w:rsid w:val="009F1E7F"/>
    <w:rsid w:val="00A057EF"/>
    <w:rsid w:val="00A05FAD"/>
    <w:rsid w:val="00A10040"/>
    <w:rsid w:val="00A21078"/>
    <w:rsid w:val="00A24676"/>
    <w:rsid w:val="00A4024C"/>
    <w:rsid w:val="00A71CF2"/>
    <w:rsid w:val="00A971C8"/>
    <w:rsid w:val="00AA4B0B"/>
    <w:rsid w:val="00AC3A67"/>
    <w:rsid w:val="00AC7404"/>
    <w:rsid w:val="00AD6343"/>
    <w:rsid w:val="00AD66B0"/>
    <w:rsid w:val="00AF0D7D"/>
    <w:rsid w:val="00AF3A33"/>
    <w:rsid w:val="00B01B03"/>
    <w:rsid w:val="00B15BDC"/>
    <w:rsid w:val="00B249CC"/>
    <w:rsid w:val="00B56359"/>
    <w:rsid w:val="00B5664D"/>
    <w:rsid w:val="00B60368"/>
    <w:rsid w:val="00B6312D"/>
    <w:rsid w:val="00B66651"/>
    <w:rsid w:val="00B6703D"/>
    <w:rsid w:val="00B71A63"/>
    <w:rsid w:val="00B755DF"/>
    <w:rsid w:val="00B92D0B"/>
    <w:rsid w:val="00B95D27"/>
    <w:rsid w:val="00BC7B96"/>
    <w:rsid w:val="00BD33D3"/>
    <w:rsid w:val="00BE3515"/>
    <w:rsid w:val="00BE75A4"/>
    <w:rsid w:val="00BF1EFD"/>
    <w:rsid w:val="00BF2577"/>
    <w:rsid w:val="00BF2D2D"/>
    <w:rsid w:val="00BF5B20"/>
    <w:rsid w:val="00C26D90"/>
    <w:rsid w:val="00C30AB3"/>
    <w:rsid w:val="00C44550"/>
    <w:rsid w:val="00C45D9F"/>
    <w:rsid w:val="00C529F2"/>
    <w:rsid w:val="00C65ED8"/>
    <w:rsid w:val="00C67A35"/>
    <w:rsid w:val="00C7120E"/>
    <w:rsid w:val="00C847EC"/>
    <w:rsid w:val="00C86AE4"/>
    <w:rsid w:val="00C90222"/>
    <w:rsid w:val="00CA1E3B"/>
    <w:rsid w:val="00CA5B1A"/>
    <w:rsid w:val="00CD426B"/>
    <w:rsid w:val="00CE018A"/>
    <w:rsid w:val="00CF1DA8"/>
    <w:rsid w:val="00CF31AF"/>
    <w:rsid w:val="00CF6D79"/>
    <w:rsid w:val="00D00B89"/>
    <w:rsid w:val="00D03D76"/>
    <w:rsid w:val="00D10409"/>
    <w:rsid w:val="00D17154"/>
    <w:rsid w:val="00D17C09"/>
    <w:rsid w:val="00D2491B"/>
    <w:rsid w:val="00D30613"/>
    <w:rsid w:val="00D535AE"/>
    <w:rsid w:val="00D56F55"/>
    <w:rsid w:val="00D61B45"/>
    <w:rsid w:val="00D85508"/>
    <w:rsid w:val="00D938FA"/>
    <w:rsid w:val="00D94E26"/>
    <w:rsid w:val="00DC4185"/>
    <w:rsid w:val="00DC4499"/>
    <w:rsid w:val="00DC5597"/>
    <w:rsid w:val="00DD7AD7"/>
    <w:rsid w:val="00DD7BD4"/>
    <w:rsid w:val="00DE4644"/>
    <w:rsid w:val="00DF0141"/>
    <w:rsid w:val="00DF7772"/>
    <w:rsid w:val="00E113A5"/>
    <w:rsid w:val="00E13405"/>
    <w:rsid w:val="00E16B53"/>
    <w:rsid w:val="00E31415"/>
    <w:rsid w:val="00E317F5"/>
    <w:rsid w:val="00E42DCF"/>
    <w:rsid w:val="00E551D7"/>
    <w:rsid w:val="00E80DEB"/>
    <w:rsid w:val="00E84BE1"/>
    <w:rsid w:val="00EA19D3"/>
    <w:rsid w:val="00EC7A38"/>
    <w:rsid w:val="00ED01DC"/>
    <w:rsid w:val="00ED2685"/>
    <w:rsid w:val="00ED6DB5"/>
    <w:rsid w:val="00EE2D83"/>
    <w:rsid w:val="00EE57E3"/>
    <w:rsid w:val="00EF3698"/>
    <w:rsid w:val="00EF6336"/>
    <w:rsid w:val="00F05BA1"/>
    <w:rsid w:val="00F14D14"/>
    <w:rsid w:val="00F1539B"/>
    <w:rsid w:val="00F246DD"/>
    <w:rsid w:val="00F41EEE"/>
    <w:rsid w:val="00F465FE"/>
    <w:rsid w:val="00F502DF"/>
    <w:rsid w:val="00F50DBB"/>
    <w:rsid w:val="00F608B8"/>
    <w:rsid w:val="00F6222F"/>
    <w:rsid w:val="00F67AD3"/>
    <w:rsid w:val="00F767EC"/>
    <w:rsid w:val="00FA34D8"/>
    <w:rsid w:val="00FB6DE4"/>
    <w:rsid w:val="00FC3CF3"/>
    <w:rsid w:val="00FD232D"/>
    <w:rsid w:val="00FD44F0"/>
    <w:rsid w:val="00FF1AF2"/>
    <w:rsid w:val="00FF7A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35AE"/>
    <w:rPr>
      <w:sz w:val="18"/>
      <w:szCs w:val="18"/>
    </w:rPr>
  </w:style>
  <w:style w:type="paragraph" w:styleId="a4">
    <w:name w:val="footer"/>
    <w:basedOn w:val="a"/>
    <w:link w:val="Char0"/>
    <w:uiPriority w:val="99"/>
    <w:unhideWhenUsed/>
    <w:rsid w:val="00D535AE"/>
    <w:pPr>
      <w:tabs>
        <w:tab w:val="center" w:pos="4153"/>
        <w:tab w:val="right" w:pos="8306"/>
      </w:tabs>
      <w:snapToGrid w:val="0"/>
      <w:jc w:val="left"/>
    </w:pPr>
    <w:rPr>
      <w:sz w:val="18"/>
      <w:szCs w:val="18"/>
    </w:rPr>
  </w:style>
  <w:style w:type="character" w:customStyle="1" w:styleId="Char0">
    <w:name w:val="页脚 Char"/>
    <w:basedOn w:val="a0"/>
    <w:link w:val="a4"/>
    <w:uiPriority w:val="99"/>
    <w:rsid w:val="00D535AE"/>
    <w:rPr>
      <w:sz w:val="18"/>
      <w:szCs w:val="18"/>
    </w:rPr>
  </w:style>
  <w:style w:type="paragraph" w:styleId="a5">
    <w:name w:val="List Paragraph"/>
    <w:basedOn w:val="a"/>
    <w:uiPriority w:val="34"/>
    <w:qFormat/>
    <w:rsid w:val="00D535AE"/>
    <w:pPr>
      <w:ind w:firstLineChars="200" w:firstLine="420"/>
    </w:pPr>
  </w:style>
  <w:style w:type="character" w:customStyle="1" w:styleId="bjh-p">
    <w:name w:val="bjh-p"/>
    <w:basedOn w:val="a0"/>
    <w:rsid w:val="006952CD"/>
  </w:style>
  <w:style w:type="paragraph" w:styleId="a6">
    <w:name w:val="Balloon Text"/>
    <w:basedOn w:val="a"/>
    <w:link w:val="Char1"/>
    <w:uiPriority w:val="99"/>
    <w:semiHidden/>
    <w:unhideWhenUsed/>
    <w:rsid w:val="00CF31AF"/>
    <w:rPr>
      <w:sz w:val="18"/>
      <w:szCs w:val="18"/>
    </w:rPr>
  </w:style>
  <w:style w:type="character" w:customStyle="1" w:styleId="Char1">
    <w:name w:val="批注框文本 Char"/>
    <w:basedOn w:val="a0"/>
    <w:link w:val="a6"/>
    <w:uiPriority w:val="99"/>
    <w:semiHidden/>
    <w:rsid w:val="00CF31AF"/>
    <w:rPr>
      <w:sz w:val="18"/>
      <w:szCs w:val="18"/>
    </w:rPr>
  </w:style>
  <w:style w:type="character" w:styleId="a7">
    <w:name w:val="annotation reference"/>
    <w:basedOn w:val="a0"/>
    <w:uiPriority w:val="99"/>
    <w:semiHidden/>
    <w:unhideWhenUsed/>
    <w:rsid w:val="00C67A35"/>
    <w:rPr>
      <w:sz w:val="21"/>
      <w:szCs w:val="21"/>
    </w:rPr>
  </w:style>
  <w:style w:type="paragraph" w:styleId="a8">
    <w:name w:val="annotation text"/>
    <w:basedOn w:val="a"/>
    <w:link w:val="Char2"/>
    <w:uiPriority w:val="99"/>
    <w:semiHidden/>
    <w:unhideWhenUsed/>
    <w:rsid w:val="00C67A35"/>
    <w:pPr>
      <w:jc w:val="left"/>
    </w:pPr>
  </w:style>
  <w:style w:type="character" w:customStyle="1" w:styleId="Char2">
    <w:name w:val="批注文字 Char"/>
    <w:basedOn w:val="a0"/>
    <w:link w:val="a8"/>
    <w:uiPriority w:val="99"/>
    <w:semiHidden/>
    <w:rsid w:val="00C67A35"/>
  </w:style>
  <w:style w:type="paragraph" w:styleId="a9">
    <w:name w:val="annotation subject"/>
    <w:basedOn w:val="a8"/>
    <w:next w:val="a8"/>
    <w:link w:val="Char3"/>
    <w:uiPriority w:val="99"/>
    <w:semiHidden/>
    <w:unhideWhenUsed/>
    <w:rsid w:val="00C67A35"/>
    <w:rPr>
      <w:b/>
      <w:bCs/>
    </w:rPr>
  </w:style>
  <w:style w:type="character" w:customStyle="1" w:styleId="Char3">
    <w:name w:val="批注主题 Char"/>
    <w:basedOn w:val="Char2"/>
    <w:link w:val="a9"/>
    <w:uiPriority w:val="99"/>
    <w:semiHidden/>
    <w:rsid w:val="00C67A35"/>
    <w:rPr>
      <w:b/>
      <w:bCs/>
    </w:rPr>
  </w:style>
  <w:style w:type="paragraph" w:styleId="aa">
    <w:name w:val="Revision"/>
    <w:hidden/>
    <w:uiPriority w:val="99"/>
    <w:semiHidden/>
    <w:rsid w:val="00FD232D"/>
  </w:style>
</w:styles>
</file>

<file path=word/webSettings.xml><?xml version="1.0" encoding="utf-8"?>
<w:webSettings xmlns:r="http://schemas.openxmlformats.org/officeDocument/2006/relationships" xmlns:w="http://schemas.openxmlformats.org/wordprocessingml/2006/main">
  <w:divs>
    <w:div w:id="174609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F0F0B-E8C8-4217-8DE0-77097B8A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10</Pages>
  <Words>589</Words>
  <Characters>3361</Characters>
  <Application>Microsoft Office Word</Application>
  <DocSecurity>0</DocSecurity>
  <Lines>28</Lines>
  <Paragraphs>7</Paragraphs>
  <ScaleCrop>false</ScaleCrop>
  <Company>微软中国</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崔艳娟</dc:creator>
  <cp:lastModifiedBy>崔艳娟</cp:lastModifiedBy>
  <cp:revision>60</cp:revision>
  <dcterms:created xsi:type="dcterms:W3CDTF">2019-12-27T03:06:00Z</dcterms:created>
  <dcterms:modified xsi:type="dcterms:W3CDTF">2020-03-16T01:58:00Z</dcterms:modified>
</cp:coreProperties>
</file>