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微软简标宋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微软简标宋" w:cs="Times New Roman"/>
          <w:sz w:val="44"/>
          <w:szCs w:val="44"/>
          <w:lang w:eastAsia="zh-CN"/>
        </w:rPr>
        <w:t>中山市港口镇人民政府</w:t>
      </w:r>
      <w:r>
        <w:rPr>
          <w:rFonts w:hint="eastAsia" w:ascii="Times New Roman" w:hAnsi="Times New Roman" w:eastAsia="微软简标宋" w:cs="Times New Roman"/>
          <w:sz w:val="44"/>
          <w:szCs w:val="44"/>
          <w:lang w:eastAsia="zh-CN"/>
        </w:rPr>
        <w:t>办公室</w:t>
      </w:r>
      <w:r>
        <w:rPr>
          <w:rFonts w:hint="default" w:ascii="Times New Roman" w:hAnsi="Times New Roman" w:eastAsia="微软简标宋" w:cs="Times New Roman"/>
          <w:sz w:val="44"/>
          <w:szCs w:val="44"/>
          <w:lang w:eastAsia="zh-CN"/>
        </w:rPr>
        <w:t>关于修改</w:t>
      </w:r>
    </w:p>
    <w:p>
      <w:pPr>
        <w:jc w:val="center"/>
        <w:rPr>
          <w:rFonts w:hint="default" w:ascii="Times New Roman" w:hAnsi="Times New Roman" w:eastAsia="微软简标宋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微软简标宋" w:cs="Times New Roman"/>
          <w:sz w:val="44"/>
          <w:szCs w:val="44"/>
          <w:lang w:eastAsia="zh-CN"/>
        </w:rPr>
        <w:t>部分规范性文件的通知</w:t>
      </w:r>
    </w:p>
    <w:p>
      <w:pPr>
        <w:jc w:val="center"/>
        <w:rPr>
          <w:rFonts w:hint="default" w:ascii="Times New Roman" w:hAnsi="Times New Roman" w:eastAsia="微软简标宋" w:cs="Times New Roman"/>
          <w:sz w:val="36"/>
          <w:szCs w:val="36"/>
          <w:lang w:eastAsia="zh-CN"/>
        </w:rPr>
      </w:pP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各有关单位：</w:t>
      </w:r>
    </w:p>
    <w:p>
      <w:pPr>
        <w:ind w:firstLine="64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经镇政府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办公室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同意，下列规范性文件予以修改，现通知如下：</w:t>
      </w:r>
    </w:p>
    <w:p>
      <w:pPr>
        <w:numPr>
          <w:ilvl w:val="0"/>
          <w:numId w:val="1"/>
        </w:numPr>
        <w:ind w:firstLine="64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《中山市港口镇人民政府办公室关于印发&lt;港口镇促进城北商务区产业集聚发展的暂行办法&gt;的通知》（中港府规字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〔2018〕4号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），自本通知印发之日起，删除其中的第八条第（五）款“其他所需资料”。</w:t>
      </w:r>
    </w:p>
    <w:p>
      <w:pPr>
        <w:numPr>
          <w:ilvl w:val="0"/>
          <w:numId w:val="1"/>
        </w:numPr>
        <w:ind w:firstLine="64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《关于印发&lt;港口镇临时救助暂行办法&gt;的通知》（中港府规字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〔2018〕5号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），自本通知印发之日起，删除其中第十六条第（七）款“镇社会事务局认为需要提供的其他材料”。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中山市港口镇人民政府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办公室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2019年11月1日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公开方式：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主动公开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1F070"/>
    <w:multiLevelType w:val="singleLevel"/>
    <w:tmpl w:val="5DD1F07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45BB1"/>
    <w:rsid w:val="08A422AD"/>
    <w:rsid w:val="28F45BB1"/>
    <w:rsid w:val="2B96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港口镇政府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2019-11-18T01:05:00Z</dcterms:created>
  <dc:creator>综治中心</dc:creator>
  <cp:lastModifiedBy>综治中心</cp:lastModifiedBy>
  <dcterms:modified xsi:type="dcterms:W3CDTF">2019-11-21T07:08:24Z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